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Марксизм дар чи гуна шароити таърихӣ ба вуҷуд омадааст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як шароити нобаробар, беадолатии иҷтимоӣ ва иқтисодию сиёсӣқарор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шароити баробарии иҷтимоӣқарор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шароити инқилобӣқарор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шароити мусоиди экологӣқарор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шароити хуби сиёсӣқарор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Марксизм аз чанд қисми таркибӣ иборат аст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Таърихӣ, антропологӣ, фарҳангӣ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Фалсафа, иқтисоди сиёсӣ, коммунизми илмӣ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Шуур, маърифат, эҳсос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Буржуазӣ, монархӣ, пролетариатӣ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ҷомеа, синф, гурӯҳ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фалсафаи марксизм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Фейербах, Гегел, Кант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Шопенгауер, ФНитче,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Фихте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Гоббс, Бэкон, Декард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Маркс,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Энгелс, 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Рекардо, Смит,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Қисмҳои таркибии марксизм кадомҳоянд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Аттеистӣ, материалистӣ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Инқилобию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 ва материализми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Буржуазӣ ва теологӣ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Пролетариати 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Аввалин китоби якҷоя навишташудаи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кадом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«Капитал»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«Закат Европа»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«Интернатсионал»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«Рейн»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«оилаи муқаддас»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Мавзӯи омӯзиши фанни «Таърихи фалсафаи марксизм» аз чӣ иборат аст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таърихӣ ва қонунии инкишофи афкори фалсафӣ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қонунии эволютсияи ҳаёт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пуравҷи қувваҳои истеҳсолкунанда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пешрафти ҳаёти мадании ҷомеа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қонунҳои инкишофи физикӣ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Манбаъҳои асосии назариявии марксизм кадомҳоянд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Фалсафаи замони атиқа, диалектикаи Гегел, илмшиносии Фихте ва материализми антропологии 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Фалсафаи замони бостон, фалсафаи классики немис ва фалсафаи замони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Таълимоти файласуфони классики немис, назарияи Дарвин ва кашфи ҳуҷайра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Таълимоти Кант ва Фихте ва назарияи эволютсионии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сиёсии англис, фалсафаи классики немис, сотсиализми хаёлӣ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Таълимоти Маркс ва Энгелс аз кадом солҳо оғоз гардидааст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Солҳои 70-90-и асри ХХ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Солҳои 50-60-и асри ХУ11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Солҳои 40-и асри Х1Х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Солҳои 30-40-и асри ХУ111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Солҳои 90-уми асри гузашта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Маркс ва Энгелс дар эҷоди ҷаҳонбинии илмӣ ба кадоме аз ин комёбиҳои илмӣ такя кардаанд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кашфиётҳои илмҳои табиатшиносӣ ва илмҳои 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кашфиёти илмҳои гуманитарӣ ва илмҳои идеалистӣ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кашфиётҳои илмҳои илоҳиётшиносӣ ва механикӣ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кашфиётҳои илмҳои техникӣ ва дақиқ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ягон илм такя накардаанд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Идеологҳои барҷастаи иқтисодчиёни англис киҳо буданд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Симон, Ш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Фюре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Бекон,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Юм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Нютон, Б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Ҷонсон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Смит,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Рикардо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Руссо,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Дидро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Вазифаи таърихии пролетариат аз чӣ иборат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саноати ҷомеаи сармоядорӣ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барҳам додани ҳокимияти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сарнагун сохтани ҳокимияти шоҳӣ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барҳам додани сохти буржуазияи сармоядорӣ ва сохтани ҷамъияти коммунистии бесинф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барҳам додани сохти президентии ҳокимият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истеҳсолоти капиталистӣ кадоме аз ин синфҳо ба ҳам муқобиланд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Феодал ва деҳқони крепостной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Ғуломон ва ғуломдорон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Пролетариат ва буржуазия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Рӯҳониён ва омиён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Коргарон ва деҳқонон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асоси инкишофи фалсафаи худ, кадоме аз ин қонунҳоро медонистанд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ягонагӣ ва муборизаи ба ҳам зидҳо, қонуни инкори инкор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бақо ва табдили энергия, назарияи эволютсионии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умумияти таърихии рушди фарҳанг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ҷозибаи умумиҷаҳонӣ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ирсият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ба кадоме аз ин китобҳои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Ч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Дарвин баҳои баланд додаст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Биология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Зоология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Анатомия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Пайдоиши сохти ҳуҷайра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Пайдоиши навъҳо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Ба ташаккули ақидаҳои фалсафии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таъсири кадоме аз ин файласуфони немис бештар расидааст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Шелинг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Кант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Гёте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Фихте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Сотсиалистони хаёлиро муаян намоед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Руссо,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Дидро,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Бэкон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Симон, Ш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Фуре, Р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Оуен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Августин, ФомаиАквини, Габриел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Филдинг,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Самолет, Ричардсон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Герцен, Белинский, Чадаев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Мафҳуми «Пролетариат» ба кадом синфҳо марбут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ҳукмрон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руҳониён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коргару деҳқон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сипоҳиён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аристократҳо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Хизмати бузурги иқтисочиёни англис дар кадоме аз ин дастовардҳо назаррас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қиммати пул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арзиши меҳнати изофа ва арзиши мол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иқтисоди капитализм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қонунҳои иқтисодӣ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донишҳоииқтисодӣ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Назаряи ҳақиқати илмии сотсиализмро кадоме аз ин мутафаккирон ба вуҷуд овардаанд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Симон, Ш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Фуре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 Гегел; Л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Смит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Рикардо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>.</w:t>
      </w:r>
      <w:r w:rsidRPr="00232507">
        <w:rPr>
          <w:rFonts w:ascii="Palatino Linotype" w:hAnsi="Palatino Linotype" w:cs="Palatino Linotype"/>
          <w:sz w:val="28"/>
          <w:szCs w:val="28"/>
        </w:rPr>
        <w:t xml:space="preserve">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Плеханов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Муваффақияти бузурги илмии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Энгелс: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шакли олии материализми диалектикӣ ва шакли олии диалектикаи материалистӣ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шакли олии донишҳои ҳиссӣ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шакли олии донишҳои табиатшиносӣ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шакли олии донишҳои идеалистӣ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шакли олии диалектикаи инкишофи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«Танқиди програмаи Гота»-ро кадоме аз ин мутафаккирон эҷод намудааст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Плеханов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Тротский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ташаккули фалсафаи марксизм кадом марҳилаҳои зерин дида мешаванд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аз ақидаҳои идеалистӣ ва демократӣ ба ақидаҳои материалистӣ ва диалектикӣ, тайёр намудани материализми диалектики ва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 аз ақидаҳои материалистӣ ба комунизми илмӣ ва таёр намудани заминаҳои иҷтимоии 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 аз сохти ҷамъияти пештара ба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 аз назарияҳои илмӣ тадқиқотӣ ба назарияҳои таҷрибавӣ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 аз сотсиализми хаёлӣ ба сотсиализми илмӣ ва амалӣ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ин асарҳо асари чопии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аст,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ки ба муқобили асари Прудон навишта шудааст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комунистӣ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Танқиди програмаи Гота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дар кадоме аз ин асарҳо камбудиҳои гегелчиёни ҷавон,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фалсафаи Кант ва Гегел ва материализми Фейербахро ошкор намудааст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Оилаи муқаддас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Танқиди програмаи Гота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Суқути аврупо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ин асарҳои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бештар ҷиҳату мазмуни фалсафиро доро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Интератсионали 1-2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Хонадони валиён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«Идеалогияи немис» ба кадоме аз қисматҳои зерин ҷудо мешавад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танқиди идеализми гегелчиёни ҷавон ва танқидимайдабуржуазияи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танқиди сохтори давлат ва идеологияи дини насронӣ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танқиди тақсимоти меҳнат дар ҷомеаи буржуазӣ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танқиди назарияи комунизми илмӣ ва сотсиализми хаёлӣ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ташаккули муборизаҳои сифӣ ва ташаккули сотсиализми илмӣ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«Қашшоқии фалсафа» аз чанд боб иборат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се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чор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як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ду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панҷ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«Қашшоқии фалсафа» ба танқиди иқтисоди сиёсии кадоме аз ин донишмандон нигаронида шудааст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Лаплас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Смит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Мафҳуми манифест чӣ маъно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Эъломия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Огоҳнома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Донишнома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Муроҷиатнома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Ҳолнома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ин асарҳо бо супориши конгресси дуюми Иттифоқи коммунистон навишта шудааст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Интернатсионали 1-2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 ва эмпириокритсизм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Ҳуҷҷати аввалини програмавии комунизми илмӣ кадом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Дафтарҳои фалсафӣ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Чӣ бояд кард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Робитаи мутақобилаи фанни «Таърихи фалсафаи марксизм»-ро ба дигар шаклҳои маданияти маънавӣ нишон диҳед: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сиёсии, адабиёт,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санъат ва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динӣ асотирӣ, техникӣ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Ташкилоти корхонаҳо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авомона ва ашрофона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космологӣ ва инкишофи табиатшиносӣ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Ҷавҳари асосии марксизмро чӣ ташкил медиҳад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Робитаҳои куллӣ ва ҷузъи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Диалектикаи материалистӣ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Вақт ва фазо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Диалектикаи инкишофи ҳаёт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теологию космогонӣ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«Фалсафа рӯҳи зиндаи маданият аст» сухани мазкур ба кадоме аз ин мутафаккирон таалуқ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Энглес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 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дар донишгоҳ дар бахши кадоме аз ин илмҳо таҳсил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Сиёсатшиносӣ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Таърихнигорӣ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Адабиётшиносӣ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Ҳуқуқшиносӣ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муҳарири кадоме аз ин рӯзномаҳои зерин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«Искра»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«Рейн»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«Таймс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«Правда»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«Овози тоҷик»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«Қоидаҳо доир ба танқиди иқтисоди сиёсӣ» маҳсули эҷоди кӣ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Аввалин бор мафҳуми «Форматсияи ҷамъиятиву иқтисодӣ»-ро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дар кадоме аз ин асарҳояшон истифода намудаанд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Муфлисии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Хонадони валион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Анти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Дюринг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39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Маънои мафҳуми капитал чист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Пул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Сарват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Шӯҳрат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Дороӣ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Сармоя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Асарҳои эҷоднамудаи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Энгелсро нишон диҳед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 ва эмпириокритсизм, дафтарҳои фалсафӣ, дар бораи аҳамияти материализми ҷанговар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Анти Дюринг, диалектикаи табиат, Людвиг Фейербах ба хотимаи фалсафаи классикии Олмон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Оилаи муқаддас, чӣ бояд кард, 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сиёсӣ,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немис, 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Қоидаҳо доир ба танқиди иқтисоди сиёсӣ,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Шеллинг ва илҳом, Шеллинг файласуфи масеҳо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кадоме аз ин асарҳо «Нақши ҳалкунандаи меҳнат дар пайдоишиташаккули инсон ва ҷомеаи инсонӣ баён гардидааст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фалсафӣ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Шелленг дар бораи 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Хонадони валиён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«Аҳволи синфи коргар дар Англия» кай ва аз тарафи кӣ офарида шудааст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Соли 1916 аз ҷониби 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Соли 1843 аз ҷониби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Соли 1931 аз ҷониби 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Соли 1844 аз ҷониби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Соли 1845 аз ҷониби 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Ругс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Шиори «Пролетариатҳои ҳамаи мамлакатҳо як шавед» дар кадоме аз ин асарҳо дарҷ гардидааст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Қоидаҳо оид ба танқиди 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Револютсия ва Контрореволютсия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таълимоти марксизм «Бюрократ» гуфта киҳоро дар назар доранд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Ходимони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Ходимони илмӣ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Пешвоён ва диндорон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Коргарон ва деҳқонон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Ходимони давлатӣ мансабдорони буржуазӣ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Диктатура чӣ маънӣ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Қонунгароӣ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Маҳалгароӣ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Ҳукумфармоӣ ё фармонравоӣ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Ҷонибдорӣ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Таърихнигорӣ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Капитал аз чанд ҷилд иборат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5ҷилд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4ҷилд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3ҷилд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2ҷилд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10ҷилд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марксизм аз методи диалектикии кадоме аз ин мутафаккирон истифода намудаанд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Конт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Шеллинг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Ба қавли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эҷодкорони ҳақиқии таърих киҳо ба ҳисоб мераванд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Таърихнигорон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Олимону шоирон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Оммаи халқ,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оммаи меҳнаткаш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Сарватмандону амалдорон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Аҳли санъату ҳунар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49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«Таърихи инкишофи ҷамъият аз инкишофи тадриҷӣ ва ташаккули қувваҳои истеҳсолкунанда оғоз меёбад» сухани зикршуда ба кадоме аз ин мутафаккирон таалуқ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 ва Герцен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Чернышевский ва Белинский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Ленин ва Тротский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Герцен ва Белинский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Фалсафаи марксистӣ дар асоси ягонагии кадоме аз ин методҳои илмӣ пайдо гардидааст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 ва материализм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 ва прогматизм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Теологӣ ва асотирӣ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 ба кадоме аз ин фанҳо алоқамандии зич дорад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Антропология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таърихнигорӣ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Табиатшиносӣ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Заминшиносӣ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Ҳуқуқшиносӣ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«Асри мо дар таърих ҳамчун асри Ленин ва Эйнштейн монд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Яке доир ба табиат, дигаре доир ба ҷамъият инқилоб ба вуҷуд оварда тасаввуротҳои инсонро дигаргун сохт» суханони мазкур ба кадоме аз ин мутафаккирон таалуқ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Марков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Рассел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Бернат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Вавилов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Пауел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Энгелс хулосаҳои диалектикӣ –материалистии назарияи ҳуҷайраро дар кадом асарҳояш баён карда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Қашшоқии фалсафа ва 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Капитал, 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Антидюринг ва диалектикаи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 ва дафтарҳои фалсафӣ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Интернатсионали 1-2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 баъди хатми гимназия дар бахши кадоме аз ин илмҳо таҳсил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Физика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Илоҳиётшиносӣ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Тиб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Ҳуқуқшиносӣ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 соли чанд дар кадом шаҳр узви маҳфили марксистӣ гардид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1870 дар Москав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1890 дар Берлин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1888 дар Қазон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1917 дар Петербург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1919 дар Киев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Ревизионистон киҳо буданд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Ҳимоятгарони марксизм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Марксистони ҷавон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Душманони марксизм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Пайравони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Шогирдони 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«Материализм ва эмпириокритизм» асари таълиф намудаи кӣ мебошад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 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Мақсади ревизионистон аз чӣ иборат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Кӯшиши омехтани фалсафаи марксизм бо фалсафаи Кант ва махизм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Кӯшиши ба ҳам омехтани материализм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Кӯшиши омезиши фалсафа ба дин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вуҷуд овардани назарияҳои револютсионӣ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Кӯшиши ислоҳот дар ҷомеа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59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марксизм ва ленинизм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дар такя ба эҷодиёти фалсафаи Гегел ва Фейербах материализми антопологӣ ва диалектикаи идеалистиро ғояи нав пӯшонид, ки натиҷаи он бунёди нави фалсафӣ гардид: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Гегелчиёни ҷадид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Транссендентализм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Идеализми антропологӣ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Ленинизми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Қисмати аз таълимоти фалсафии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Энгелс, ки ба масъалаҳои тарақиёти ҷомеа (фалсафаи иҷтимоӣ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бахшида шудааст чунин ном гирифт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Номинализм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Ирратсионализм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назарияи фаҳмиши материалистии таърих шуур чигуна арзёбӣ мешавад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 берун аз инсону табиат вуҷуд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 берун аз инсону табиат вуҷуд надорад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 то инсону табиат вуҷуд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Табиату ҷамъиятро шуур ба вуҷуд меорад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Табиат маҳсули шуур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марксизм дар асарҳои худ қувваи ҳаракатдиҳандаи таърих гуфта чиро дар назар доштанд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Муборизаҳои синфӣ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Қонунҳои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Муборизаи байни давлатҳо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Ягонагии ҷамъият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ва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марксизм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дар асарҳои фалсафӣ- сиёсӣ ва иқтисодии худ кадом роҳу усули тағйир додани сохти буржуазияро асоснок намудаанд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таври муколама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таври музокирот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таври револютсионӣ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тариқи фишороварӣ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тариқи бунбастҳои иқтисодӣ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вазифаи асосии пролетариатро чи гуна муайян карда буданд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Тағйири иҷтимоии ҷомеа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Ташкили синфи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даст овардани соҳаи истеҳсолот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даст овардани ҳокимияти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даст овардани манфиат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Материализми пеш аз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чи гуна хусусият дошт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Физикӣ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Ментафизикӣ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Биологӣ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Теологӣ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Психикӣ ёравонӣ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Материализми пеш аз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табиат ва ҷамъиятро чи гуна меҳисобид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Тағирнопазир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Тағирпазир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Механикӣ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Маърифатнашаванда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«На шуури одамон ҳастии ҷамъиятии онҳоро муайян мекунад, балки баракс ҳастии ҷамъиятии онҳо шуури онҳоро муайян мекунад» сухани мазкур дар кадом асари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зикр гардидааст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Доир ба танқиди 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Барои пролетариат аслиҳаи назариявии азнавсозии револютсионии олам чӣ ба ҳисоб меравад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объективӣ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 ва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Идеализми субъективӣ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69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«Капитал марксизмро аз фарзия ба илм табдил дод» сухани мазкур ба кадоме аз ин мутафаккирон таалуқ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 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П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асари «Танқиди программаи Гота»-ро ба муқобили кадоме аз ин назарётчиён эҷод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Лассал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Шванн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Рассел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Вавилов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зарурати аз капитализм ба сотсиализм ва ду фазаи коммунизро дар кадоми аз ин асарҳо кор карда баромадааст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Ҷанги гражднӣ дар фаронса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Танқиди программаи Гота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Анти Дюринг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Марҳилаи нави инкишофи фалсафаи диалектикию материалистӣ бо номи кӣ вобастааст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 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Лассал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«Бузургтарин вазифаи инсон аз кашфи қонунҳои табиат аст» сухани мазкур ба кадоме аз ин донишмандон таалуқ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Эйнштейн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Рассел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«Диалектика илмест доир ба қонунҳои умумии ҳаракат, инкишофи табиат, ҷамъияти инсонӣ ва тафаккур» таърифи мазкур таалуқ ба кӣ дорад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Эйнштейн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Қонунҳои диалектика кадом навъи ҳаракатҳоро дарбар мегирад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Механикӣ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Биологӣ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Ҳамагуна ҳаракатҳоро дар бар мегирад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Фалсафаи марксистӣ пайдоиши инсонро чи гуна тавсиф медиҳад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Махлуқи олӣ ташакулёфтаи биологӣ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Махлуқи дорои нутқ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Мавҷудоти фаъол дорои тафаккур ва аз мавқеи таърихии материалистӣ ва диалектикӣ асоснок кардашуда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Махлуқе, ки аз маймун пайдо шудааст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Мавҷуде, ки Худо офаридааст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Марксизм ин низоми томи таълимотии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Илмию бадеи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Фалсафӣ,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иқтисодӣ иҷтимоӣ ва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ахлоқиву эстетикӣ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Ассотирию тахаюлӣ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Физикию биологӣ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«Давлат ва инқилоб»-и асари 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 кай навишта шуд ва дар кадом мавзӯъ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1917 дар мавзӯи ҷанг ва сулҳ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1918 дар мавзуи инқилоб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1917 дар мавзуи инкишофи ҷамъият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1917 дар мавзуи гузаштан аз капитализм ба сотсиализм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1921 дар мавзуи рӯҳ ва ҷисм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79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Асоси умуминазариявии тамоми таълимоти марксистӣ- ленинӣ чӣ ба ҳисоб меравад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 ва материализм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Антология ва гносиология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Ҷомеа ва дин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 ва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 ва ахлоқ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«Деалектика» аз кадом калима гирифта шуда ва маънояш чист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лотинӣ, маънои мубоҳисаро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юнонӣ, маънои сӯҳбат ва мунозираро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русӣ, маънои муноқишаро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англисӣ, маънои гуфтугӯро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юнонӣ, маънои методи услуб мебошад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«Метафизика» аз кадом калима гирифта шуда ва чӣ маъно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юнонӣ, маънояш ончи ки пас аз физика меояд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лотинӣ,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маънои он чи ки пеш аз физика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юнонӣ, маънои табиатро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русӣ, маънои табиати моддиро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лотинӣ, маънои кайҳонро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Шакли олии ҷаҳонбинии фалсафаи марксистӣ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Дуалистӣ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Агноститсизм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Атеизм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инкишофи ақидаҳои фалсафӣ ва иҷтимоии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кадом мамлакати мутараққии Аврупо нақши бузург бозидааст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Фаронса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Олмон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Руссия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Австрия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Англия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 аввалин асарҳои марксизми баркамолро кадоме аз ин асарҳои зеринро номидааст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«Танқиди танқиди танқидӣ» ва «Идеологияи немис»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Солномаи немисиву франсавӣ» ва «Капитал»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«Қашшоқии фалсафа</w:t>
      </w:r>
      <w:r>
        <w:rPr>
          <w:rFonts w:ascii="Palatino Linotype" w:hAnsi="Palatino Linotype" w:cs="Palatino Linotype"/>
          <w:sz w:val="28"/>
          <w:szCs w:val="28"/>
        </w:rPr>
        <w:t xml:space="preserve">» </w:t>
      </w:r>
      <w:r w:rsidRPr="00232507">
        <w:rPr>
          <w:rFonts w:ascii="Palatino Linotype" w:hAnsi="Palatino Linotype" w:cs="Palatino Linotype"/>
          <w:sz w:val="28"/>
          <w:szCs w:val="28"/>
        </w:rPr>
        <w:t>ва «Манифести Партияи Коммунистӣ»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«Хонадони муқаддас»ва «Иқтисоди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«Интернатсионал»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ва «Капитал»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Аз рӯи ақидаҳои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дар асоси тараққиёти ҷамъият тараққиёти чунин рукнҳои зиндагӣ таъмин мегардад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Тафаккур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Қувваҳои истеҳсолкунанда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Раванди ҷаҳонии таърих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Ҳукумронии Худо ва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Инқилоби 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«Қонунҳои ягонагӣ ва муборизаи ба ҳам зидҳо» «гузаштани тағйироти миқдорӣ ба сифати ва баракс» «инкори инкор» ба кадоме аз инсоҳаҳои фалсафа таалуқ дорад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Раванди таърихи ҷаҳонӣ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Идеализми антропологӣ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Ирратсионализм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асоси таълимоти марксизм оид ба базис (зербино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ва настройка (рубино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чунин ҳолат ҳаст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На шуури инсонҳо ҳастии онҳоро муайян мекунад, балки баракс ҳастии ҷамъиятии онҳо шуури онҳоро муайян мекунад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Таҳқири фарҳангии инсон ба бади ва беадолати меоварад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На ҳастии ҷамъиятӣ шуури ҷамъиятиро, балки бараск шуури ҷамъиятӣҳастии ҷамъиятиро муайян мекунад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Иқлим захираҳои табии ва ҳолати ҳосилхезии замин,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маънавиёти мардум характери тараққиёти ҷомеаро муайян мекунад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Маърифат пешрафти ҷомеа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Аз рӯи ақидаи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инсон ин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Маҷмӯи ҳамаи муносибатҳои ҷамъиятиест, ки аз як давр ба даври дигар тағйир меёбад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Инсон ҳайвони гапзананда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Намод ва шакли худо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Махлуқи офаридашудааст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Ҳайвони олӣ ташаккулёфтааст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89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марксизм тафаккур на ҳамчун маҳсули инкишофи тараққиёт, балки натиҷаи фаъолияти ҷамъиятии меҳнати мушкили таърихии инсон, яъне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Ҷаҳоншиносӣ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Иттиҳод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Диалектикаи рӯҳ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Таҷриба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Маърифат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дар донишгоҳи шаҳри Бонн аз кадом Фан дарс мегуф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Антропология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Сиёсатшиносӣ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Иқтисодиёти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Мантиқ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Таълимоти марксизм дар кадом аср дар мамлакатҳои Осиё, Африқо ва Амрико паҳн гардидааст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Асри Х1Х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Авали асри ХХ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Нимаи асри ХХ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Асри ХУ111 ва авали асри Х1Х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Охири асри ХХ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истеҳсолоти капиталистӣ муносибатҳои истеҳсолӣ бар пояи кадоме аз ин омилҳо қарор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Моликияти давлатӣ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Моликияти хусусӣ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Моликияти коргару деҳқон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Моликияти рӯҳониёну калисо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Моликияти ҷамъиятӣ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Тарақиёти капитализм ва афзоиши саноати калон боиси пешрафти кадоме аз ин илмҳо гардид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Илмҳои ҷомеашиносӣ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Илмҳои кайҳоншиносӣ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Илмҳои илоҳиётшиносӣ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Илмҳои табиатшиносӣ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Илмҳои равоншиносӣ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П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Прудон инкишофи ҷамъиятро ба кадом омилҳо марбут медонист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омилҳои сиёсӣ ва худсарии ҳокимони давлатӣ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омилҳои динӣ ва мазҳабӣ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омилҳои иқтисодию 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омилҳои табиию ҷуғрофӣ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омилҳои таърихию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ин донишмандон қайд намуда буд, ки «сиёсат ин хусусияти муҳимтарини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серғизо карда шудани иқтисодиёт аст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Толятти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«Таърихро инсон меофарад» ин ибора ба киҳо таалуқ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Бердияев, Соловёв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 Ленин, Плеханов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Ленин, Люначарский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Ленин, Лавров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Кӣ фаҳмиши диалектики-материалистии таърихро «Илм дар бораи ҳақиқатан мавҷудияти одамон ва таърихи тараққиёти онҳо» номида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Ботичелли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«Моҳияти инсон абстраксия не, ки он ба одамони (индивидҳои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алоҳида хос бошад» ин мафҳум ба кӣ таалуқ дорад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99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чанд намуди таърихи иҷтимоиро қайд намудааст, ки онҳо характери моҳияти муносибатҳои шахс ва ҷамъиятро инъикос менамояд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>
        <w:rPr>
          <w:rFonts w:ascii="Palatino Linotype" w:hAnsi="Palatino Linotype" w:cs="Palatino Linotype"/>
          <w:sz w:val="28"/>
          <w:szCs w:val="28"/>
          <w:lang w:val="en-US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A</w:t>
      </w:r>
      <w:r>
        <w:rPr>
          <w:rFonts w:ascii="Palatino Linotype" w:hAnsi="Palatino Linotype" w:cs="Palatino Linotype"/>
          <w:sz w:val="28"/>
          <w:szCs w:val="28"/>
          <w:lang w:val="en-US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ҳафт</w:t>
      </w:r>
      <w:r>
        <w:rPr>
          <w:rFonts w:ascii="Palatino Linotype" w:hAnsi="Palatino Linotype" w:cs="Palatino Linotype"/>
          <w:sz w:val="28"/>
          <w:szCs w:val="28"/>
          <w:lang w:val="en-US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>
        <w:rPr>
          <w:rFonts w:ascii="Palatino Linotype" w:hAnsi="Palatino Linotype" w:cs="Palatino Linotype"/>
          <w:sz w:val="28"/>
          <w:szCs w:val="28"/>
          <w:lang w:val="en-US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sz w:val="28"/>
          <w:szCs w:val="28"/>
          <w:lang w:val="en-US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як</w:t>
      </w:r>
      <w:r>
        <w:rPr>
          <w:rFonts w:ascii="Palatino Linotype" w:hAnsi="Palatino Linotype" w:cs="Palatino Linotype"/>
          <w:sz w:val="28"/>
          <w:szCs w:val="28"/>
          <w:lang w:val="en-US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>
        <w:rPr>
          <w:rFonts w:ascii="Palatino Linotype" w:hAnsi="Palatino Linotype" w:cs="Palatino Linotype"/>
          <w:sz w:val="28"/>
          <w:szCs w:val="28"/>
          <w:lang w:val="en-US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C</w:t>
      </w:r>
      <w:r>
        <w:rPr>
          <w:rFonts w:ascii="Palatino Linotype" w:hAnsi="Palatino Linotype" w:cs="Palatino Linotype"/>
          <w:sz w:val="28"/>
          <w:szCs w:val="28"/>
          <w:lang w:val="en-US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ду</w:t>
      </w:r>
      <w:r>
        <w:rPr>
          <w:rFonts w:ascii="Palatino Linotype" w:hAnsi="Palatino Linotype" w:cs="Palatino Linotype"/>
          <w:sz w:val="28"/>
          <w:szCs w:val="28"/>
          <w:lang w:val="en-US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083DB2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чор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083DB2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083DB2">
        <w:rPr>
          <w:rFonts w:ascii="Palatino Linotype" w:hAnsi="Palatino Linotype" w:cs="Palatino Linotype"/>
          <w:sz w:val="28"/>
          <w:szCs w:val="28"/>
        </w:rPr>
        <w:t>100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Якеазмуҳимтаринобъектҳоитафаккурисотсиалӣ</w:t>
      </w:r>
      <w:r w:rsidRPr="00083DB2">
        <w:rPr>
          <w:rFonts w:ascii="Palatino Linotype" w:hAnsi="Palatino Linotype" w:cs="Palatino Linotype"/>
          <w:sz w:val="28"/>
          <w:szCs w:val="28"/>
        </w:rPr>
        <w:t>-</w:t>
      </w:r>
      <w:r w:rsidRPr="00232507">
        <w:rPr>
          <w:rFonts w:ascii="Palatino Linotype" w:hAnsi="Palatino Linotype" w:cs="Palatino Linotype"/>
          <w:sz w:val="28"/>
          <w:szCs w:val="28"/>
        </w:rPr>
        <w:t>фалсафӣ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дар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тули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асрҳои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зиёд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кадом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масъала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буд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Маърифат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Санъат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Иқтисодиёт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Маданият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083DB2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  <w:lang w:val="en-US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Сиёсат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083DB2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083DB2">
        <w:rPr>
          <w:rFonts w:ascii="Palatino Linotype" w:hAnsi="Palatino Linotype"/>
          <w:sz w:val="28"/>
          <w:szCs w:val="28"/>
        </w:rPr>
        <w:t>101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Заминаҳои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таърихӣ</w:t>
      </w:r>
      <w:r w:rsidRPr="00083DB2">
        <w:rPr>
          <w:rFonts w:ascii="Palatino Linotype" w:hAnsi="Palatino Linotype"/>
          <w:sz w:val="28"/>
          <w:szCs w:val="28"/>
        </w:rPr>
        <w:t>-</w:t>
      </w:r>
      <w:r w:rsidRPr="00232507">
        <w:rPr>
          <w:rFonts w:ascii="Palatino Linotype" w:hAnsi="Palatino Linotype"/>
          <w:sz w:val="28"/>
          <w:szCs w:val="28"/>
        </w:rPr>
        <w:t>иқтисодии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пайдоиши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фалсафаи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марксиситӣ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кадом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падидаҳо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буданд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инқироз ёфтани сохти феодалӣ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ташаккул ёфтани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муносибатҳои истеҳсолии капиталистӣ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рушд кардани ҷомеаи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буржуазӣ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пайдоиши капитализми мекополистӣ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пайдоиши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капитализии ҷоменополистӣ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102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Заминаҳои иҷтимоии пайдоиши фалсафаи марксистӣ кадом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омилҳо буданд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пайдоиши синфи коргар ҳамчун қувваи инқилобии ҷомеаи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капиталистӣ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афзудани зиддиятҳои синфӣ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пайдоиши синфи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буржуазия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пайдоиши табақаи зиёиён чун нерӯи маънавии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ҷомеа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иттифоқи синфи коргару деҳқон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103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Заминаҳои сиёсии пайдоиши фалсафаи марксистӣ кадомҳо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буданд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инқилоби буржуазӣ-демократӣ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пайдоиши ҳизби коммунистӣ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инкишофи муборизаи синфӣ ва пайдоиши ошубу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корпартоиҳо ва ҳаракати пролетарӣ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иттифоқи синфии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пролетариату буржуазия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инқилобӣ,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пролетарӣ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104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Заминаҳои назариявии пайдоиши фалсафии марксистӣ чӣ буд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таълимоти космогонии 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Кантю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материализми метафизики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Фейербах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идеализми объективии Бекон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фалсафаи классики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немис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материализми асри ХУ111 франсуз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105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Заминаҳои илмӣ-табиатшиносии пайдоиши фалсафаи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марксистӣ кадомҳо буданд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кашфиётҳо дар соҳаи илмҳои физика, биология, химия ва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математика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кашфи ҳодисаҳои индиоактивӣ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кашфи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тақсимпазирии атом ва кашфи электрониӣ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кашфи ҳодисаҳои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электричеста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кашфи ҳуҷайра, назарияи эволютсионии дарвин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ва назарияи бақо ва табдили энергия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106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Фалсафаи марксистӣ кай ташаккул ёфт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ибтидои садаи Х1Х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нимаи авали садаи Х1Х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солҳои 40-уми садаи Х1Х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нимаи дуюми садаи Х1Х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охири садаи Х1Х ва авали садаи ХХ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107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Кашфиётҳои илмӣ-табиатшиносии садаи Х1Х кадом андешаи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фалсафиро исбот намуданд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андешаи ягонагии олами моддӣ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ақидаи тараққиёт ҳамчун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раванди табиӣ-таърихӣ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андешаи якумин будани материя ва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дуюмин будани шуур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ақидаи маърифатпазирии олам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андешаи зиддият ҳамчун манбаи тараққиёти олам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108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Кашфиётҳои илмӣ-табиатшиносии садаи Х1Х ба кадом шакли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тафаккур дар илм зарба заданд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тафаккури идеалистӣ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тафаккури материалистӣ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ба тафаккури метафизикӣ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фаҳмиши агностики олам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фалсафаи идеализми субъективӣ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109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Мантиқи диалектикаро Маркс ва Энгельс дар кадом асарашон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коркард намудаанд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«Диалектикаи табиат»-и Энгельс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«Капитал»-и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Маркс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«Анти-Дюринг»-и Энгельс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«анидести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партияи коммунистӣ»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«Идеологияи немис»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110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Дар принсип ва татбиқи омили диалектика кадом асари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Маркс ва Энгельс аҳамияти аввалиндараҷа дорад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«Модвиг Фейербах ва хотима ёфтани фалсафаи классики немис»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« Қашоқии фалсафа»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«Муқаддима ба танқиди фалсафаи ҳуқуқи Гегел»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«Капитал»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«Оилаи муқаддас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111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Мафҳуми диктатураи пролетариат чӣ маъно дорад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ҳокимияти синфи коргару буржуазия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ҳокимияти синфи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коргару деҳқон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ҳокимияти синфи коргар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ҳокимияти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мутлақи коммунистон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ҳокимияти оммаи меҳнаткашон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112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Шаклҳои ҳаракатро Энгельс дар кадом асараш муқарар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«Диалектикаи табиат»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«Анти-Дюринг»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«людвиг Фейрбах ва хотима ёфтани фалсафаи классики немис»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«пайдоиши оила, моликияти хусусӣ ва давлат»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«инкишофи сотсиализм аз утопия ба илм»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113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Идеяи «Диктатураи пролетариат»-ро Маркс дар кадом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асараш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«Капитал»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«Дастнависҳои иқтисодӣ-фалсафӣ»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«Тезисҳо доир ба Фейэрбах»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«Танқиди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программаи Тота»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«ҳаждаҳум брушери Лун Понапарт»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114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Кадом шаклҳои ҳаракатро Энгельс дар «Диалектикаи табиат»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кашф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ҳаракати механикӣ, физикӣ, химиявӣ, биологӣ ва иҷтимоӣ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ҳаракати механикӣ, биологӣ, иҷтимоӣ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ҳаракати геологӣ,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иҷтимоӣ, физикӣ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ҳаракати физикӣ ва биологӣ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ҳаракати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иҷтимоӣ ва химиявӣ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115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«Назарияи ҷабр» дар кадом асари Энгельс баён ёфтааст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«Диалектикаи табиат»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«Анти-Дюринг»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«Пайдоиши оила, моликияти хусусӣ ва давлат»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мақолаи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«Карл Маркс»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«Вазъияти синфии коргар дар Англия»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116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Моҳияти фаҳмиши материалистии таърих дар чӣ ифода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меёбад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таърихро худованд меофарад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таърих раванди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худтараққиёбанда аст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таърих тобеи қонунҳои объективӣ аст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таърихро шоху амиро</w:t>
      </w:r>
      <w:r>
        <w:rPr>
          <w:rFonts w:ascii="Palatino Linotype" w:hAnsi="Palatino Linotype"/>
          <w:sz w:val="28"/>
          <w:szCs w:val="28"/>
        </w:rPr>
        <w:t>н</w:t>
      </w:r>
      <w:r w:rsidRPr="00232507">
        <w:rPr>
          <w:rFonts w:ascii="Palatino Linotype" w:hAnsi="Palatino Linotype"/>
          <w:sz w:val="28"/>
          <w:szCs w:val="28"/>
        </w:rPr>
        <w:t xml:space="preserve"> ва пайғамбарон меофаранд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шуури ҷамъиятӣ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ҳастии ҷамъиятиро, балки ҳастии ҷамъияти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шуурро муайян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117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Асли ҳастии ҷамъиятро чӣ ташкил медиҳад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маҷмӯи 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қувваҳои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истеҳсолкунанда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олоти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тарзи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воситаҳои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118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Тарзи истеҳсолот чист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қувваҳои истеҳсолкунанда ва муносибатҳои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ҷамъиятӣ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олоти меҳнат ва 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воситаҳои меҳнат ва инсон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қувваҳои истеҳсолкунанда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119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Қувваҳои истеҳсолкунандаро чиҳо ташкил медиҳанд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инсон, малака, таҷриба ва дониши ӯ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инсон, олоти меҳнат ва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предмети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инсон ва олоти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олоти меҳнат ва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предмети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инсон ва предмети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120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Қонуни кашфи ҳуйра ба кадоме аз ин донишмандон таълуқ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</w:t>
      </w:r>
      <w:r w:rsidRPr="00232507">
        <w:rPr>
          <w:rFonts w:ascii="Palatino Linotype" w:hAnsi="Palatino Linotype"/>
          <w:sz w:val="28"/>
          <w:szCs w:val="28"/>
        </w:rPr>
        <w:t>а Линей ва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Маркс ва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Ленин ва Плеханов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Шлейден ва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Шлейден ва Шван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121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Мазмуни тарзи истеҳсолотро чӣ ташкил медиҳад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олоти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предмети меҳнат ва инсон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қувваҳои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истеҳсолкунанда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меҳнат ва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таҷрибаи инсон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122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Шакли тарзи истеҳсолотро чӣ ташкил медиҳад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воситаҳои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ҳастии ҷамъиятӣ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ҷамъиятӣ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истеҳсолоти неъматҳои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моддӣ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Муносибатҳои истеҳсолӣ чист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 ба олоти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 ба воситаҳои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 ба предмети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муносибати инсон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ба воситаҳои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маҷмӯи муносибатҳое, ки дар раванди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истеҳсолот дар байни одамон ба вуҷуд меояд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124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Тағирот дар тарзи истеҳсолот аз чӣ оғоз меёбад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тағироти олоти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тағироти инсон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тағироти предмети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тағироти муносибатҳои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тағироти воситаҳои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125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Дар муносибатҳои истеҳсолӣ кадом муносибат асосӣ аст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 ба инсон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 ба инсон ба воситаҳои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истеҳолот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 ба инсон ба олоти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 ба инсон предмети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муносибати одамон миёни ҳамдигар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126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Меҳнат чист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воситаи ба даст овардани ризқу рӯзӣ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воситаи тағир додани олами атроф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воситаи ба даст овардани арзиши изофа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фаъолияти бошууронаи инсон барои тағир додан иолами атроф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воситаи ташаккули инсон ва ҷомеа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127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Инқилобҳои иҷтимоӣ кадом вақт рух медиҳанд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натиҷаи тараққиёти қувваҳои истеҳсолкунанда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натиҷаи тараққиёти 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натиҷаи ба вуҷуд омадани зиддият миёни қувваҳои истеҳсолкунанда ва муносибатҳои ҷамъиятӣ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натиҷаи тараққиёти муносибатҳои ҷамъиятӣ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натиҷаи афзудани муборизаҳои синфӣ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128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Базиси ҷамъиятӣ чист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меҳнат кардан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истеҳсоли неъматҳои моддӣ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истеҳсоли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неъматҳои моддӣ ва маънавӣ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такперистеҳсолкунӣ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маҷмӯи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129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«Назарияи ҷабр» ба кадом файласуф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Маркс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Дюринг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Энгелс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Пелеханов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Сталин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130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Назарияи «Такони аввал» ба кадом файласуф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Дюринг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Ленирн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Маркс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Бруно Бауэр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Прудон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131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Моҳияти назарияи «Такони аввал»-ро кадом идея ташкил медиҳад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олам ҳамеша сокит аст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олам ҳамеша дар ҳаракат аст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олам қобилияти худҳаракаткунӣ дорад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олам дар ибтидо дар ҳолати сокит қарор дошт ва онро қувваи берунае ба ҳаракат даровард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олам тибқи қонунҳои худ тараққӣ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Моҳияти «назарияи ҷабр» аз чӣ иборат аст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ҷабр офаридаи Худованд аст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ҷабр падидаи иҷтимоӣ аст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ҷабр сабаби пайдоиши синфҳост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ҷабр падидаи табиист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ҷабр воситаи идора кардани ҷомеа аст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133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Сабаби пайдоиши синфҳо дар чист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пайдоиши давлат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вайрон шудани сохтори ҷомеаи ибтидоӣ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тараққиёти 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натиҷаи ҷангҳои байни қабилавӣ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пайдоиши моликияти хусусӣ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134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Маркс таҳлили ҷомеаи капиталистиро аз кадом падида оғоз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арзиши изофа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мол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олоти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тарзи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135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Аз нигоҳи марксизм «Озодӣ» чист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озодӣ ин зарурияти дарккардашуда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озодӣ ин аз ғуломӣ раҳо ёфтан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озодӣ ин хостаи Худованд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озодӣ ин доштани ҳуқуқҳои муайян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озодӣ ин озодона фаъолият кардан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136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Мулоҳизаи «Оҷизии динӣ ин ифодаи озодии воқеият аст» ба ки таалуқ дорад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Энгельс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Ленин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Маркс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Сталин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Плеханов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137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Асари </w:t>
      </w:r>
      <w:r w:rsidRPr="00232507">
        <w:rPr>
          <w:rFonts w:ascii="Palatino Linotype" w:hAnsi="Palatino Linotype"/>
          <w:sz w:val="28"/>
          <w:szCs w:val="28"/>
        </w:rPr>
        <w:t>«</w:t>
      </w:r>
      <w:r>
        <w:rPr>
          <w:rFonts w:ascii="Times New Roman Tj" w:hAnsi="Times New Roman Tj"/>
          <w:sz w:val="28"/>
          <w:szCs w:val="28"/>
        </w:rPr>
        <w:t>Ќ</w:t>
      </w:r>
      <w:r>
        <w:rPr>
          <w:rFonts w:ascii="Palatino Linotype" w:hAnsi="Palatino Linotype"/>
          <w:sz w:val="28"/>
          <w:szCs w:val="28"/>
        </w:rPr>
        <w:t>ашо</w:t>
      </w:r>
      <w:r>
        <w:rPr>
          <w:rFonts w:ascii="Times New Roman Tj" w:hAnsi="Times New Roman Tj"/>
          <w:sz w:val="28"/>
          <w:szCs w:val="28"/>
        </w:rPr>
        <w:t>ќ</w:t>
      </w:r>
      <w:r>
        <w:rPr>
          <w:rFonts w:ascii="Palatino Linotype" w:hAnsi="Palatino Linotype"/>
          <w:sz w:val="28"/>
          <w:szCs w:val="28"/>
        </w:rPr>
        <w:t>ии фалсафа</w:t>
      </w:r>
      <w:r w:rsidRPr="00232507">
        <w:rPr>
          <w:rFonts w:ascii="Palatino Linotype" w:hAnsi="Palatino Linotype"/>
          <w:sz w:val="28"/>
          <w:szCs w:val="28"/>
        </w:rPr>
        <w:t xml:space="preserve">» </w:t>
      </w:r>
      <w:r>
        <w:rPr>
          <w:rFonts w:ascii="Palatino Linotype" w:hAnsi="Palatino Linotype"/>
          <w:sz w:val="28"/>
          <w:szCs w:val="28"/>
        </w:rPr>
        <w:t>ба кадом мутафаккири зерин таалу</w:t>
      </w:r>
      <w:r>
        <w:rPr>
          <w:rFonts w:ascii="Times New Roman Tj" w:hAnsi="Times New Roman Tj"/>
          <w:sz w:val="28"/>
          <w:szCs w:val="28"/>
        </w:rPr>
        <w:t>ќ</w:t>
      </w:r>
      <w:r>
        <w:rPr>
          <w:rFonts w:ascii="Palatino Linotype" w:hAnsi="Palatino Linotype"/>
          <w:sz w:val="28"/>
          <w:szCs w:val="28"/>
        </w:rPr>
        <w:t xml:space="preserve"> дорад?;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Ленин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Энгелс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Маркс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Пруд</w:t>
      </w:r>
      <w:r>
        <w:rPr>
          <w:rFonts w:ascii="Palatino Linotype" w:hAnsi="Palatino Linotype"/>
          <w:sz w:val="28"/>
          <w:szCs w:val="28"/>
        </w:rPr>
        <w:t>о</w:t>
      </w:r>
      <w:r w:rsidRPr="00232507">
        <w:rPr>
          <w:rFonts w:ascii="Palatino Linotype" w:hAnsi="Palatino Linotype"/>
          <w:sz w:val="28"/>
          <w:szCs w:val="28"/>
        </w:rPr>
        <w:t>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>) Дарвин;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138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Асари «Пайдоиши намудҳо бо роҳи интихоби табиӣ»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азони кист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Ленин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Энгелс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Сталин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Маркс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Дарвин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139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Назарияи Дарвин дар бораи пайдоиши намудҳо бо роҳи табии чиро исбот кард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тараққиёти таърихиро дар табиат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хусусияти худҳаракаткунии табиатро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раванди тараққиёти организми зиндаро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олами моддиро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аввалин будани материяро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140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Асосгузори «Идеализми физиологӣ» киҳо буданд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Маркс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Гегел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Мюллер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Гельмгольс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Мюллер ва Гельмгольс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141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Энгельс дар кадом асараш илмро тасниф (классификатсия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«Анти-Дюринг»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«Вазъяти синфи коргар дар Англия»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«Людвиг Фейрбах ва хотима ёфтани фалсафаи классикии немис»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«Диалектикаи табиат»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«Карл Маркс»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142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Маркс назарияи материализми диалектик</w:t>
      </w:r>
      <w:r w:rsidRPr="00232507">
        <w:rPr>
          <w:rFonts w:ascii="Palatino Linotype" w:eastAsia="MS Mincho" w:hAnsi="Palatino Linotype" w:cs="MS Mincho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ва таърихиашро дар «Капитал» дар пайвастаг</w:t>
      </w:r>
      <w:r w:rsidRPr="00232507">
        <w:rPr>
          <w:rFonts w:ascii="Palatino Linotype" w:eastAsia="MS Mincho" w:hAnsi="Palatino Linotype" w:cs="MS Mincho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бо кадом назария инкишоф дод 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32507">
        <w:rPr>
          <w:rFonts w:ascii="Palatino Linotype" w:hAnsi="Palatino Linotype"/>
          <w:sz w:val="28"/>
          <w:szCs w:val="28"/>
        </w:rPr>
        <w:t>Назарияи фалсафӣ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сиёсӣ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иқтисодӣ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фарҳангӣ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иҷтимоӣ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143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Маркс кадом шакли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муборизаро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«л</w:t>
      </w:r>
      <w:r>
        <w:rPr>
          <w:rFonts w:ascii="Palatino Linotype" w:hAnsi="Palatino Linotype"/>
          <w:sz w:val="28"/>
          <w:szCs w:val="28"/>
        </w:rPr>
        <w:t>о</w:t>
      </w:r>
      <w:r w:rsidRPr="00232507">
        <w:rPr>
          <w:rFonts w:ascii="Palatino Linotype" w:hAnsi="Palatino Linotype"/>
          <w:sz w:val="28"/>
          <w:szCs w:val="28"/>
        </w:rPr>
        <w:t>комативи таърихӣ» меҳисобад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Муборизаи синфи коргар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муборизаи синфӣ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 барои ҳокимият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муборизаи маҳабӣ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муборизаи миллӣ- озодихоҳӣ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144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Аз нигоҳи В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Ленин «Вазъи инқлобӣ» гуфта чиро меномид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Вазъе, ки болоиҳо ба тарзи куҳна идора карда наметавонанд ва поёниҳо ба тарзи куҳна зиндаг</w:t>
      </w:r>
      <w:r w:rsidRPr="00232507">
        <w:rPr>
          <w:rFonts w:ascii="Palatino Linotype" w:eastAsia="MS Mincho" w:hAnsi="Palatino Linotype" w:cs="MS Mincho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кардан намехоҳанд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вақте ки муборизаи синф</w:t>
      </w:r>
      <w:r w:rsidRPr="00232507">
        <w:rPr>
          <w:rFonts w:ascii="Palatino Linotype" w:eastAsia="MS Mincho" w:hAnsi="Palatino Linotype" w:cs="MS Mincho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ба ав</w:t>
      </w:r>
      <w:r w:rsidRPr="00232507">
        <w:rPr>
          <w:rFonts w:ascii="Palatino Linotype" w:eastAsia="MS Mincho" w:hAnsi="Palatino Linotype" w:cs="MS Mincho"/>
          <w:sz w:val="28"/>
          <w:szCs w:val="28"/>
        </w:rPr>
        <w:t>ҷ</w:t>
      </w:r>
      <w:r w:rsidRPr="00232507">
        <w:rPr>
          <w:rFonts w:ascii="Palatino Linotype" w:hAnsi="Palatino Linotype"/>
          <w:sz w:val="28"/>
          <w:szCs w:val="28"/>
        </w:rPr>
        <w:t xml:space="preserve"> олии худ мерасад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вақте ки буҳрони иқтисод</w:t>
      </w:r>
      <w:r w:rsidRPr="00232507">
        <w:rPr>
          <w:rFonts w:ascii="Palatino Linotype" w:eastAsia="MS Mincho" w:hAnsi="Palatino Linotype" w:cs="MS Mincho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ва сиёс</w:t>
      </w:r>
      <w:r w:rsidRPr="00232507">
        <w:rPr>
          <w:rFonts w:ascii="Palatino Linotype" w:eastAsia="MS Mincho" w:hAnsi="Palatino Linotype" w:cs="MS Mincho"/>
          <w:sz w:val="28"/>
          <w:szCs w:val="28"/>
        </w:rPr>
        <w:t>ӣҷ</w:t>
      </w:r>
      <w:r w:rsidRPr="00232507">
        <w:rPr>
          <w:rFonts w:ascii="Palatino Linotype" w:hAnsi="Palatino Linotype"/>
          <w:sz w:val="28"/>
          <w:szCs w:val="28"/>
        </w:rPr>
        <w:t>омеаро фаро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вақте ки зулму ситам дар </w:t>
      </w:r>
      <w:r w:rsidRPr="00232507">
        <w:rPr>
          <w:rFonts w:ascii="Palatino Linotype" w:eastAsia="MS Mincho" w:hAnsi="Palatino Linotype" w:cs="MS Mincho"/>
          <w:sz w:val="28"/>
          <w:szCs w:val="28"/>
        </w:rPr>
        <w:t>ҷ</w:t>
      </w:r>
      <w:r w:rsidRPr="00232507">
        <w:rPr>
          <w:rFonts w:ascii="Palatino Linotype" w:hAnsi="Palatino Linotype"/>
          <w:sz w:val="28"/>
          <w:szCs w:val="28"/>
        </w:rPr>
        <w:t>омеа афзун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вақте ки буҳрони манф</w:t>
      </w:r>
      <w:r w:rsidRPr="00232507">
        <w:rPr>
          <w:rFonts w:ascii="Palatino Linotype" w:eastAsia="MS Mincho" w:hAnsi="Palatino Linotype" w:cs="MS Mincho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>-фарҳанг</w:t>
      </w:r>
      <w:r w:rsidRPr="00232507">
        <w:rPr>
          <w:rFonts w:ascii="Palatino Linotype" w:eastAsia="MS Mincho" w:hAnsi="Palatino Linotype" w:cs="MS Mincho"/>
          <w:sz w:val="28"/>
          <w:szCs w:val="28"/>
        </w:rPr>
        <w:t>ӣҷ</w:t>
      </w:r>
      <w:r w:rsidRPr="00232507">
        <w:rPr>
          <w:rFonts w:ascii="Palatino Linotype" w:hAnsi="Palatino Linotype"/>
          <w:sz w:val="28"/>
          <w:szCs w:val="28"/>
        </w:rPr>
        <w:t>омеаро фаро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145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Маркс Мулоҳизаи «Муборизаи синфӣ ногузир ба диктатураи пролетариат мебарад»-родар кадом асараш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«Дастнависҳои фалсафӣ-иқтисодӣ»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«Танқиди программаи Гота»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«Капитал»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мактубаш ба Ведейшер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«Танқиди фалсафаи ҳуқуқии Гегел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146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 xml:space="preserve">Маркс, Энгелс ва Ленин вазифаидиктатураи пролетариятро аз чӣ иборат медонанд 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ҷомеаи ҳуқуқбунёд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бунёди ҷомеаи дунявӣ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бунёди ҷомеаи баробарӣ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бунёди ҷомеаи щаҳрвандӣ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бунёди ҷомеаи сотсиалистҷ ва ғайрисотсиалистӣ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147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Аз нигоҳи Маркс сармояи капиталист аз куҷо пайдо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мол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истисмор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арзиши изофа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ташкили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воситаҳои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148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Моҳияти таълимотиии иқтисодии Маркс чист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Қувваҳои истеҳсолкунанда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арзишҳои изофа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олати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тарзи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149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Маркс таҳлили иқтисодиёти капитализмро аз таҳлили чӣ оғоз намудааст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мол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арзиши изофа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муносибатҳои истеҳсолӣ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олоти меҳнат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тарзи истеҳсолот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150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Баъд аз фаҳмиши материализми таърихӣ боз кадом назария дар илмӣ намудани фаҳмиш ҳаёти иқтисодӣ аҳамияти хос пайдо кар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диктатураи пролетарият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муборизаи синфӣ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ҷамъиятӣ-форматсионӣ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арзиши изофа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назаряи инқилоби иҷтимоӣ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151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Мулоҳизаи «Ҳарчанд Маркс илми «Мантиқ»-ро нанавиштааст, вале мантиқи «Капитал»-ро меърос мондаас аз кист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Энгелс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Плеханов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Сталин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Сталин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Струве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152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Мулоҳизаи «агар ҳодиса ва моҳият ҳамеша бо худ мувофиқ меомаданд, он гоҳ илм лозим намебуд», сухани кист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Маркс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Гегел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Ленин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Энгелс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Кан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153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 xml:space="preserve">Кашфи ҳуҷайраро кадом назарияи материализми диалектикиро исбот кард 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олам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тамоми олами органикӣ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шаклҳои ҳаракат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олами физикӣ ва биологӣ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олами ғайриорганикӣ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154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 xml:space="preserve">Кашфи ҳуҷайра ба ки таълуқ дорад 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Шлейден ва Шван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Маркс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Ленин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Дарвин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Энгелс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155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Дар «Диалектикаи табиат» Энгелс ҳастиро чи тавр таъриф додаст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 ин тарзи мавҷудияти қисмҳои зиндааст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 ин тарзи зиндагии инсон аст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 ин тарзи мавҷудияти қисмҳои сафеда мебошад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 ин қобилияти мутобиқ шудани организми ба муҳити атроф аст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ҳаёти ин муборизаи қисмҳои зинда барои мавҷудият аст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156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дар «Диалектикаи табиат» мавзуҳои табиатшиносиро чи тавр муайян кардааст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Омӯ</w:t>
      </w:r>
      <w:r w:rsidRPr="00232507">
        <w:rPr>
          <w:rFonts w:ascii="Palatino Linotype" w:hAnsi="Palatino Linotype" w:cs="Times New Roman Tj"/>
          <w:sz w:val="28"/>
          <w:szCs w:val="28"/>
        </w:rPr>
        <w:t>зиши</w:t>
      </w:r>
      <w:r w:rsidRPr="00232507">
        <w:rPr>
          <w:rFonts w:ascii="Palatino Linotype" w:hAnsi="Palatino Linotype"/>
          <w:sz w:val="28"/>
          <w:szCs w:val="28"/>
        </w:rPr>
        <w:t xml:space="preserve"> қ</w:t>
      </w:r>
      <w:r w:rsidRPr="00232507">
        <w:rPr>
          <w:rFonts w:ascii="Palatino Linotype" w:hAnsi="Palatino Linotype" w:cs="Times New Roman Tj"/>
          <w:sz w:val="28"/>
          <w:szCs w:val="28"/>
        </w:rPr>
        <w:t>онун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ои табиат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омӯзиши таърихи </w:t>
      </w:r>
      <w:r w:rsidRPr="00232507">
        <w:rPr>
          <w:rFonts w:ascii="Palatino Linotype" w:hAnsi="Palatino Linotype"/>
          <w:sz w:val="28"/>
          <w:szCs w:val="28"/>
        </w:rPr>
        <w:t>табиат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омӯзиши материяи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аракаткунанда, ҷисм, </w:t>
      </w:r>
      <w:r w:rsidRPr="00232507">
        <w:rPr>
          <w:rFonts w:ascii="Palatino Linotype" w:hAnsi="Palatino Linotype"/>
          <w:sz w:val="28"/>
          <w:szCs w:val="28"/>
        </w:rPr>
        <w:t>ва ашё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Омӯ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зиши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астии</w:t>
      </w:r>
      <w:r w:rsidRPr="00232507">
        <w:rPr>
          <w:rFonts w:ascii="Palatino Linotype" w:hAnsi="Palatino Linotype"/>
          <w:sz w:val="28"/>
          <w:szCs w:val="28"/>
        </w:rPr>
        <w:t xml:space="preserve"> ғ</w:t>
      </w:r>
      <w:r w:rsidRPr="00232507">
        <w:rPr>
          <w:rFonts w:ascii="Palatino Linotype" w:hAnsi="Palatino Linotype" w:cs="Times New Roman Tj"/>
          <w:sz w:val="28"/>
          <w:szCs w:val="28"/>
        </w:rPr>
        <w:t>айриорганикӣ ва органикӣ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омӯ</w:t>
      </w:r>
      <w:r w:rsidRPr="00232507">
        <w:rPr>
          <w:rFonts w:ascii="Palatino Linotype" w:hAnsi="Palatino Linotype" w:cs="Times New Roman Tj"/>
          <w:sz w:val="28"/>
          <w:szCs w:val="28"/>
        </w:rPr>
        <w:t>зиши пайдоиши табиат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157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дар «Диалектикаи табиат» сафедаро чигуна таъриф додаст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Сафеда ин моддаи ғ</w:t>
      </w:r>
      <w:r w:rsidRPr="00232507">
        <w:rPr>
          <w:rFonts w:ascii="Palatino Linotype" w:hAnsi="Palatino Linotype" w:cs="Times New Roman Tj"/>
          <w:sz w:val="28"/>
          <w:szCs w:val="28"/>
        </w:rPr>
        <w:t>изои аст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сафеда ин қ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обилияти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аётии организм аст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сафеда ин таркиби организми зинда аст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сафеда ядрои ҳ</w:t>
      </w:r>
      <w:r w:rsidRPr="00232507">
        <w:rPr>
          <w:rFonts w:ascii="Palatino Linotype" w:hAnsi="Palatino Linotype" w:cs="Times New Roman Tj"/>
          <w:sz w:val="28"/>
          <w:szCs w:val="28"/>
        </w:rPr>
        <w:t>уҷайраи аввал аст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сафеда ҷанини соддатарини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амаи шакл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ои олӣ ва мураккаби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аёт мебошад</w:t>
      </w:r>
      <w:r>
        <w:rPr>
          <w:rFonts w:ascii="Palatino Linotype" w:hAnsi="Palatino Linotype" w:cs="Times New Roman Tj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158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Times New Roman Tj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шаклҳ</w:t>
      </w:r>
      <w:r w:rsidRPr="00232507">
        <w:rPr>
          <w:rFonts w:ascii="Palatino Linotype" w:hAnsi="Palatino Linotype" w:cs="Times New Roman Tj"/>
          <w:sz w:val="28"/>
          <w:szCs w:val="28"/>
        </w:rPr>
        <w:t>ои</w:t>
      </w:r>
      <w:r w:rsidRPr="00232507">
        <w:rPr>
          <w:rFonts w:ascii="Palatino Linotype" w:hAnsi="Palatino Linotype"/>
          <w:sz w:val="28"/>
          <w:szCs w:val="28"/>
        </w:rPr>
        <w:t xml:space="preserve"> ҳ</w:t>
      </w:r>
      <w:r w:rsidRPr="00232507">
        <w:rPr>
          <w:rFonts w:ascii="Palatino Linotype" w:hAnsi="Palatino Linotype" w:cs="Times New Roman Tj"/>
          <w:sz w:val="28"/>
          <w:szCs w:val="28"/>
        </w:rPr>
        <w:t>аракатро дар кадом асараш муайян кардааст</w:t>
      </w:r>
      <w:r>
        <w:rPr>
          <w:rFonts w:ascii="Palatino Linotype" w:hAnsi="Palatino Linotype" w:cs="Times New Roman Tj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«Диалектикаи табиат»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«Анти Дюринг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«Людвиг Фейрбах ва хотима ёфтани фалсафаи классики немис»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«Пайдоиши оила, моликияти хусусӣ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 ва давлат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«Роли меҳ</w:t>
      </w:r>
      <w:r w:rsidRPr="00232507">
        <w:rPr>
          <w:rFonts w:ascii="Palatino Linotype" w:hAnsi="Palatino Linotype" w:cs="Times New Roman Tj"/>
          <w:sz w:val="28"/>
          <w:szCs w:val="28"/>
        </w:rPr>
        <w:t>нат да</w:t>
      </w:r>
      <w:r w:rsidRPr="00232507">
        <w:rPr>
          <w:rFonts w:ascii="Palatino Linotype" w:hAnsi="Palatino Linotype"/>
          <w:sz w:val="28"/>
          <w:szCs w:val="28"/>
        </w:rPr>
        <w:t>р протсеси ба одам табдил ёфтани маймун»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159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дар «Диалектикаи табиат» назарияидониши кадом мактаби фалсафиро танқ</w:t>
      </w:r>
      <w:r w:rsidRPr="00232507">
        <w:rPr>
          <w:rFonts w:ascii="Palatino Linotype" w:hAnsi="Palatino Linotype" w:cs="Times New Roman Tj"/>
          <w:sz w:val="28"/>
          <w:szCs w:val="28"/>
        </w:rPr>
        <w:t>ид</w:t>
      </w:r>
      <w:r w:rsidRPr="00232507">
        <w:rPr>
          <w:rFonts w:ascii="Palatino Linotype" w:hAnsi="Palatino Linotype"/>
          <w:sz w:val="28"/>
          <w:szCs w:val="28"/>
        </w:rPr>
        <w:t xml:space="preserve">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ченкунии нав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кантиненти нав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агностикиро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Дюренгро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гегелчиёни ҷавонро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160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 xml:space="preserve">Дарвинизм кадом қонунияти табиатро ошкор сохт 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муборизаи дониши ирсият ва мутобиқшавии организми зинда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ирсиятро дар олами органикӣ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мутобиқшавиро дар олами органикӣ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аз ҳуҷайра пайдо шудани ҳаётро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пайдоиши олами органикӣ аз сафедаҳоро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32507">
        <w:rPr>
          <w:rFonts w:ascii="Palatino Linotype" w:hAnsi="Palatino Linotype"/>
          <w:sz w:val="28"/>
          <w:szCs w:val="28"/>
        </w:rPr>
        <w:t>161</w:t>
      </w:r>
      <w:r>
        <w:rPr>
          <w:rFonts w:ascii="Palatino Linotype" w:hAnsi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дар «Анти Дюринг» мавзӯи материализми диалектикиро чи тавр таъриф додаст</w:t>
      </w:r>
      <w:r>
        <w:rPr>
          <w:rFonts w:ascii="Palatino Linotype" w:hAnsi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Қонуниятҳои умумитарини ҳаракат ва тараққиёти табиату ҷамъият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қонунҳои умумитарини ҳаракат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қонунҳои тараққ</w:t>
      </w:r>
      <w:r w:rsidRPr="00232507">
        <w:rPr>
          <w:rFonts w:ascii="Palatino Linotype" w:hAnsi="Palatino Linotype" w:cs="Times New Roman Tj"/>
          <w:sz w:val="28"/>
          <w:szCs w:val="28"/>
        </w:rPr>
        <w:t>иёти</w:t>
      </w:r>
      <w:r w:rsidRPr="00232507">
        <w:rPr>
          <w:rFonts w:ascii="Palatino Linotype" w:hAnsi="Palatino Linotype"/>
          <w:sz w:val="28"/>
          <w:szCs w:val="28"/>
        </w:rPr>
        <w:t xml:space="preserve"> олами объективӣ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қонунҳои умумитарини табиат, ҷамъият ва тафаккур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32507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қонунҳои умумитарини табиат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Шароититаърихии ба вуҷуд омадани марксизмро шарҳ диҳед: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як шароити нобаробар, беадолатии иҷтимоӣ ва иқтисодию сиёсӣқарор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шароити баробарии иҷтимоӣқарор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шароити инқилобӣқарор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шароити мусоиди экологӣқарор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дар шароити хуби сиёсӣқарор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Қисматҳои таркибии марксизм чандто аст ва онҳо кадомҳоянд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4- таърихӣ, антропологӣ, фарҳангӣ, фалсафӣ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3- Фалсафа, иқтисоди сиёсӣ, коммунизми илмӣ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5 - Шуур, маърифат, эҳсос, фалсафа, диалектика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2 - Буржуазӣ, пролетариатӣ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3 - фалсафа, сиёсат, табиатшиносӣ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Эҷодкунандагони фалсафаи марксизмро нишон диҳед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Маркс, Кант,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Шопенгауер,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Нитче,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Фихте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Гоббс, Бэкон, Декард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Маркс,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Энгелс, 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Рекардо, Смит,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инҳо қисматҳои асоси фалсафаи марксизм мебошанд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Аттеистӣ, материалистӣ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Инқилобию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 ва материализми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Буржуазӣ ва теологӣ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Пролетариати 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аввалини якҷоя навишташудаи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Энгелсро нишон диҳед: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«Капитал»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«Закат Европа»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«Интернатсионал»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«Рейн»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«оилаи муқаддас»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Фанни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«Таърихи фалсафаи марксизм» чиро меомӯзад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таърихӣ ва қонунии инкишофи афкори фалсафӣ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қонунии эволютсияи ҳаёт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пуравҷи қувваҳои истеҳсолкунанда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пешрафти ҳаёти мадании ҷомеа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Протсеси қонунҳои инкишофи физикӣ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Сарчашмаҳоиназариявии марксизм кадомҳоянд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Фалсафаи замони атиқа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Фалсафаи замони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Таълимоти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Августин ва Фомаи Аквинӣ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Таълимоти Кант ва Фихте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сиёсии англис, фалсафаи классики немис, сотсиализми хаёлӣ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169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Дарэҷоди ҷаҳонбинии илмии худ Маркс ва Энгелс ба кадоме аз ин комёбиҳои илмӣ такя кардаанд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кашфиётҳои илмҳои табиатшиносӣ ва илмҳои 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кашфиёти илмҳои гуманитарӣ ва илмҳои идеалистӣ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кашфиётҳои илмҳои илоҳиётшиносӣ ва механикӣ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кашфиётҳои илмҳои техникӣ ва дақиқ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ягон илм такя накардаанд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идеологҳои зерин дар ташаккули андешаҳои иқтисодии Маркс ва Энгелс таъсир расониданд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Симон, Ш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Фюре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Бекон,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Юм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Нютон, Б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Ҷонсон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Смит,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Рикардо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Руссо,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Дидро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Пролетариат бояд кадом вазифаи таърихиро иҷро мекард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саноати ҷомеаи сармоядорӣ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барҳам додани ҳокимияти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сарнагун сохтани ҳокимияти шоҳӣ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барҳам додани сохти буржуазияи сармоядорӣ ва сохтани ҷамъияти коммунистии бесинф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барҳам додани сохти президентии ҳокимият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Синфҳои бо ҳам муқобил дар истеҳсолоти капиталистӣ кадомҳоянд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Феодал ва деҳқони крепостной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Ғуломон ва ғуломдорон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Пролетариат ва буржуазия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Рӯҳониён ва омиён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Коргарон ва деҳқонон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марксизмкадоме аз ин қонунҳоро асоси инкишофи фалсафаи худ, медонистанд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ягонагӣ ва муборизаи ба ҳам зидҳо, қонуни инкори инкор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бақо ва табдили энергия, назарияи эволютсионии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умумияти таърихии рушди фарҳанг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ҷозибаи умумиҷаҳонӣ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Қонуни ирсият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Ба кадом асари Ч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Дарвин Маркс баҳои баланд додаст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Биология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Зоология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Анатомия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Пайдоиши сохти ҳуҷайра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Пайдоиши навъҳо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файласуфонинемиси зерин ба ташаккули ақидаҳои фалсафии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таъсири бештар расидааст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Шелинг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Кант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Гёте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Фейрбах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Фихте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Намояндаҳои сотсиалистони хаёлии фаронсавиро муаяннамоед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Руссо,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Дидро,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Бэкон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Симон, Ш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Фуре, Р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Оуен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Августин, ФомаиАквини, Габриел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Филдинг,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Самолет, Ричардсон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Герцен, Белинский, Чадаев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Ба синфи «Пролетариат» кадом синфҳо таалуқ доранд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ҳукмрон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руҳониён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коргару деҳқон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сипоҳиён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Синфи аристократҳо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Иқтисодчиёнианглис дар кадоме аз ин дастовардҳо хизмати назаррас кардаанд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қиммати пул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арзиши меҳнати изофа ва арзиши мол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иқтисоди капитализм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қонунҳои иқтисодӣ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Дар ба вуҷуд овардани донишҳоииқтисодӣ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179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Кадомеаз ин мутафаккиронназарияи ҳақиқатан илмии сотсиализмро кор кардаанд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Симон, Ш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Фуре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 Гегел; Л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Смит 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Рикардо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Ф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Плеханов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Бузургтарин дастоварди илмии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чи маҳсуб мешавад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вуҷуд овардани шакли олии материализми диалектикӣ ва шакли олии диалектикаи материалистӣ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вуҷуд овардани шакли олии донишҳои ҳиссӣ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вуҷуд овардани шакли олии донишҳои табиатшиносӣ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вуҷуд овардани шакли олии донишҳои идеалистӣ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вуҷуд овардани шакли олии диалектикаи инкишофи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«Танқиди програмаи Гота»-ро кадоме аз ин мутафаккирон эҷод намудааст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Плеханов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Тротский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Марҳилаҳои асосии ташаккули фалсафаи марксизмро нишон диҳед: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аз ақидаҳои идеалистӣ ва демократӣ ба ақидаҳои материалистӣ ва диалектикӣ, тайёр намудани материализми диалектики ва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 аз ақидаҳои материалистӣ ба комунизми илмӣ ва таёр намудани заминаҳои иҷтимоии 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 аз сохти ҷамъияти пештара ба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 аз назарияҳои илмӣ тадқиқотӣ ба назарияҳои таҷрибавӣ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Гузариш аз сотсиализми хаёлӣ ба сотсиализми илмӣ ва амалӣ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ба муқобили асари Прудон кадом асарро навишта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комунистӣ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Танқиди програмаи Гота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кадом асари худК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камбудиҳои гегелчиёни ҷавон,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фалсафаи Кант, Гегел ва материализми Фейербахро ошкор намудаанд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Оилаи муқаддас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Танқиди програмаи Гота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Суқути аврупо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Аз асарҳои эҷодкардаи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кадомаш бештар дорои ҷиҳату мазмуни фалсафӣ мебошад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Интератсионали 1-2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Хонадони валиён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«Идеалогияи немис» - и Маркс ба кадоме аз қисматҳои зерин ҷудо мешавад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танқиди идеализми гегелчиёни ҷавон ва танқиди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майдабуржуазияи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танқиди сохтори давлат ва идеологияи дини насронӣ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танқиди тақсимоти меҳнат дар ҷомеаи буржуазӣ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танқиди назарияи комунизми илмӣ ва сотсиализми хаёлӣ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ташаккули муборизаҳои сифӣ ва ташаккули сотсиализми илмӣ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«Қашшоқии фалсафа» аз чанд боб иборат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се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чор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як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ду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панҷ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«Қашшоқии фалсафа» ба танқиди кадоме аз ин донишмандон нигаронида шудааст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Лаплас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Смит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189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Мафҳуми манифест чӣ маъно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Эъломия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Огоҳнома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Донишнома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Муроҷиатнома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Ҳолнома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Аз асарҳои зерин кадоме бо супориши конгресси дуюми Иттифоқи коммунистон навишта шудааст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Интернатсионали 1-2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 ва эмпириокритсизм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Нахустин ҳуҷҷати програмавии комунизми илмӣ кадом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Дафтарҳои фалсафӣ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Чӣ бояд кард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Робитаи мутақобилаи фанни «Таърихи фалсафаи марксизм»-ро ба дигар шаклҳои маданияти маънавӣ нишон диҳед: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сиёсии, адабиёт,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санъат ва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динӣ асотирӣ, техникӣ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Ташкилоти корхонаҳо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авомона ва ашрофона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космологӣ ва инкишофи табиатшиносӣ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Ҷавҳари асосии марксизмро чӣ ташкил медиҳад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Робитаҳои куллӣ ва ҷузъи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Диалектикаи материалистӣ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Вақт ва фазо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Диалектикаи инкишофи ҳаёт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Таълимотҳои теологию космогонӣ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Сухани мазкур: «Фалсафа рӯҳи зиндаи маданият аст» ба кадоме аз ин мутафаккирон таалуқ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Энглес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 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донишгоҳК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дар кадом бахше аз ин илмҳо таҳсил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Сиёсатшиносӣ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Таърихнигорӣ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Адабиётшиносӣ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Ҳуқуқшиносӣ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кодоме аз ин рӯзномаҳо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ба ҳайси муҳарир фаъолият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«Искра»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«Рейн»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«Таймс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«Правда»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«Овози тоҷик»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«Қоидаҳо доир ба танқиди иқтисоди сиёсӣ» маҳсули эҷоди кӣ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Мафҳуми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«Форматсияи ҷамъиятиву иқтисодӣ»-ро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бори аввал дар кадоме аз ин асарҳояшон истифода намудаанд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Муфлисии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Хонадони валиён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Анти Дюринг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199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Мафҳуми «капитал» чи маъно дорад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Пул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Сарват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Шӯҳрат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Дороӣ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Сармоя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Асарҳои эҷоднамудаи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Энгелсро нишон диҳед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 ва эмпириокритсизм, дафтарҳои фалсафӣ, дар бораи аҳамияти материализми ҷанговар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Анти Дюринг, диалектикаи табиат, Людвиг Фейербах ба хотимаи фалсафаи классикии Олмон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Оилаи муқаддас, чӣ бояд кард, 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сиёсӣ,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немис, 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Қоидаҳо доир ба танқиди иқтисоди сиёсӣ,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Шеллинг ва илҳом, Шеллинг файласуфи масеҳо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Мафҳуми «Диктатура» чӣ маънӣ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Қонунгароӣ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Маҳалгароӣ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Ҳукумфармоӣ ё фармонравоӣ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Ҷонибдорӣ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Таърихнигорӣ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«Капитал» аз чанд ҷилд иборат 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5ҷилд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4ҷилд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3ҷилд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2ҷилд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10ҷилд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Маркс ва Энгелсаз методи диалектикии кадоме аз ин мутафаккирон истифода намудаанд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Фейербах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Конт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Шеллинг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 киро эҷодкорони ҳақиқии таърих донистаанд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Таърихнигорон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Олимону шоирон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Оммаи халқ,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оммаи меҳнаткаш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Сарватмандону амалдорон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Аҳли санъату ҳунар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Дар асоси кадоме аз ин методҳои илмӣ фалсафаи марксистӣташаккул ёфтааст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 ва материализм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 ва прогматизм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Теологӣ ва асотирӣ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Диалектика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Ба кадоме аз ин илмҳо материализми диалектикӣ алоқамандии зич дорад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Антропология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таърихнигорӣ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Табиатшиносӣ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Заминшиносӣ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Ҳуқуқшиносӣ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 соли чанд дар кадом шаҳр узви маҳфили марксистӣ гардид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1870 дар Москав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1890 дар Берлин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1888 дар Қазон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1917 дар Петербург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С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1919 дар Киев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Ревизионистон киҳо буданд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Ҳимоятгарони марксизм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Марксистони ҷавон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Душманони марксизм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Пайравони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Шогирдони 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209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 «Материализм ва эмпириокритизм» ба қалами кӣ мансуб аст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 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Мақсади ревизионистон аз чӣ иборат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Кӯшиши омехтани фалсафаи марксизм бо фалсафаи Кант ва махизм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Кӯшиши ба ҳам омехтани материализм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Кӯшиши омезиши фалсафа ба дин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вуҷуд овардани назарияҳои револютсионӣ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Кӯшиши ислоҳот дар ҷомеа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Таълимотифалсафии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Энгелс, ки ба масъалаҳои тарақиёти ҷомеа (фалсафаи иҷтимоӣ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бахшида шудааст чунин ном гирифт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Номинализм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Ирратсионализм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Тибқи фаҳмиши материалистии таърих шуур чигуна арзёбӣ мешавад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 берун аз инсону табиат вуҷуд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 берун аз инсону табиат вуҷуд надорад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 то инсону табиат вуҷуд дошт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Табиату ҷамъиятро шуур ба вуҷуд меорад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Табиат маҳсули шуур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Қувваи ҳаракатдиҳандаи таърих гуфта, асосгузорони марксизм чиро дар назар доштанд дар асарҳои худ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Муборизаҳои синфӣ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Қонунҳои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Муборизаи байни давлатҳо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Ягонагии ҷамъият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Ҷамъият ва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Асосгузорони марксизмдар асарҳои фалсафӣ- сиёсӣ ва иқтисодии худ кадом роҳу усули тағйир додани сохти буржуазияро асоснок намудаанд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таври муколама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таври музокирот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таври револютсионӣ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тариқи фишороварӣ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тариқи бунбастҳои иқтисодӣ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Вазифаи асосии пролетариат аз нигоҳи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ва 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Энгелс: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Тағйири иҷтимоии ҷомеа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Ташкили синфи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даст овардани соҳаи истеҳсолот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даст овардани ҳокимияти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Ба даст овардани манфиат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 хусусиятҳоро материализми пеш аз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доро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Физикӣ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Метафизикӣ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Биологӣ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Теологӣ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Психикӣ ёравонӣ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Табиатва ҷамъият аз таълимоти материалистони пеш аз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чи гуна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Тағйирнопазир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Тағйирпазир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Механикӣ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Маърифатнашаванда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«На шуури одамон ҳастии ҷамъиятии онҳоро муайян мекунад, балки баръакс ҳастии ҷамъиятии онҳо шуури онҳоро муайян мекунад» сухани мазкур дар кадом асари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зикр гардидааст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Капитал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Идеологияи немис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Қашшоқии фалсафа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Манифести партияи коммунистӣ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Доир ба танқиди 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219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Аслиҳаиназариявии азнавсозии револютсионии олам барои пролетариат чӣ ба ҳисоб меравад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 ва идеализм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объективӣ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 ва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Идеализми субъективӣ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Иқтисоди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Асари«Танқиди программаи Гота»-ро Маркс ба муқобили кадоме аз ин назарётчиён эҷод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Ж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Прудон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Лассал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Шванн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Рассел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Вавилов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«Диалектика илмест доир ба қонунҳои умумии ҳаракат, инкишофи табиат, ҷамъияти инсонӣ ва тафаккур» таърифи мазкур таалуқ ба кӣ дорад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Эйнштейн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ПлехановГ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Марксизм ин низоми томи таълимотии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Илмию бадеи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Фалсафӣ,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иқтисодӣ, иҷтимоӣ ва сиёсӣ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ахлоқиву эстетикӣ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Ассотирию тахаюлӣ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Физикию биологӣ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Асоси умуминазариявии тамоми таълимоти марксистӣ- ленинӣ чӣ ба ҳисоб меравад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 ва материализм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онтология ва гносиология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Ҷомеа ва дин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 ва таърихӣ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Шуур ва ахлоқ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Мафҳуми «Деалектика» аз кадом калима гирифта шуда ва маънояш чист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лотинӣ, маънои мубоҳисаро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юнонӣ, маънои сӯҳбат ва мунозираро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русӣ, маънои муноқишаро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англисӣ, маънои гуфтугӯро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Аз калимаи юнонӣ, маънои методи услуб мебошад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Мафҳуми «Метафизика» аз кадом калима гирифта шуда ва чӣ маъно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юнонӣ, маънояш ончи ки пас аз физика меояд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лотинӣ,</w:t>
      </w:r>
      <w:r>
        <w:rPr>
          <w:rFonts w:ascii="Palatino Linotype" w:hAnsi="Palatino Linotype" w:cs="Palatino Linotype"/>
          <w:sz w:val="28"/>
          <w:szCs w:val="28"/>
        </w:rPr>
        <w:t xml:space="preserve"> </w:t>
      </w:r>
      <w:r w:rsidRPr="00232507">
        <w:rPr>
          <w:rFonts w:ascii="Palatino Linotype" w:hAnsi="Palatino Linotype" w:cs="Palatino Linotype"/>
          <w:sz w:val="28"/>
          <w:szCs w:val="28"/>
        </w:rPr>
        <w:t>маънои он чи ки пеш аз физика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юнонӣ, маънои табиатро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русӣ, маънои табиати моддиро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Калимаи лотинӣ, маънои кайҳонро дорад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Шакли олии ҷаҳонбинии фалсафаи марксистӣ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Дуалистӣ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Материалистӣ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Агноститсизм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Атеизм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қайд кардааст, ки дар асоси тараққиёти ҷамъият тараққиёти чунин рукнҳои зиндагӣ таъмин мегардад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Тафаккур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Қувваҳои истеҳсолкунанда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Раванди ҷаҳонии таърих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Ҳукумронии Худо ва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Инқилоби иҷтимоӣ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Ин се қонун «ягонагӣ ва муборизаи ба ҳам зидҳо», «гузаштани тағйироти миқдорӣ ба сифатӣ ва баръакс», «инкори инкор» ба кадоме аз инсоҳаҳои фалсафа таалуқ дорад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Раванди таърихи ҷаҳонӣ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Идеализми антропологӣ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Материализми диалектикӣ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Ирратсионализм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Реализм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229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Аз рӯи ақидаи 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 инсон ин</w:t>
      </w:r>
      <w:r>
        <w:rPr>
          <w:rFonts w:ascii="Palatino Linotype" w:hAnsi="Palatino Linotype" w:cs="Palatino Linotype"/>
          <w:sz w:val="28"/>
          <w:szCs w:val="28"/>
        </w:rPr>
        <w:t>?;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Маҷмӯи ҳамаи муносибатҳои ҷамъиятиест, ки аз як давр ба даври дигар тағйир меёбад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Инсон ҳайвони гапзананда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Намод ва шакли худо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Махлуқи офаридашудааст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Ҳайвони олӣ ташаккулёфтааст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 w:cs="Palatino Linotype"/>
          <w:sz w:val="28"/>
          <w:szCs w:val="28"/>
        </w:rPr>
        <w:t>Кадоме аз ин файласуфо фаҳмиши диалектики-материалистии таърихро «Илм дар бораи ҳақиқатан мавҷудияти одамон ва таърихи тараққиёти онҳо» номида буд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Ботичелли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Ф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В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И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Palatino Linotype"/>
          <w:sz w:val="28"/>
          <w:szCs w:val="28"/>
        </w:rPr>
        <w:t>К</w:t>
      </w:r>
      <w:r>
        <w:rPr>
          <w:rFonts w:ascii="Palatino Linotype" w:hAnsi="Palatino Linotype" w:cs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 w:cs="Palatino Linotype"/>
          <w:sz w:val="28"/>
          <w:szCs w:val="28"/>
        </w:rPr>
        <w:t>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Маркс назарияи материализми диалектик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ва таърихиашро дар «Капитал» дар пайвастаг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бо кадом назария инкишоф дод ?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фалсаф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сиёс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иқтисод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фарҳанг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и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тимо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Маркс кадом шакли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муборизаро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32507">
        <w:rPr>
          <w:rFonts w:ascii="Palatino Linotype" w:hAnsi="Palatino Linotype"/>
          <w:sz w:val="28"/>
          <w:szCs w:val="28"/>
        </w:rPr>
        <w:t>«л</w:t>
      </w:r>
      <w:r>
        <w:rPr>
          <w:rFonts w:ascii="Palatino Linotype" w:hAnsi="Palatino Linotype"/>
          <w:sz w:val="28"/>
          <w:szCs w:val="28"/>
        </w:rPr>
        <w:t>о</w:t>
      </w:r>
      <w:r w:rsidRPr="00232507">
        <w:rPr>
          <w:rFonts w:ascii="Palatino Linotype" w:hAnsi="Palatino Linotype"/>
          <w:sz w:val="28"/>
          <w:szCs w:val="28"/>
        </w:rPr>
        <w:t>комативи таърих</w:t>
      </w:r>
      <w:r w:rsidRPr="00966F65">
        <w:rPr>
          <w:rFonts w:ascii="Times New Roman Tj" w:eastAsia="MS Mincho" w:hAnsi="Times New Roman Tj" w:cs="MS Mincho"/>
          <w:sz w:val="28"/>
          <w:szCs w:val="28"/>
        </w:rPr>
        <w:t>ї</w:t>
      </w:r>
      <w:r w:rsidRPr="00232507">
        <w:rPr>
          <w:rFonts w:ascii="Palatino Linotype" w:hAnsi="Palatino Linotype"/>
          <w:sz w:val="28"/>
          <w:szCs w:val="28"/>
        </w:rPr>
        <w:t>» меҳисобад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Муборизаи синфи коргар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муборизаи синф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 барои ҳокимият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муборизаи мазҳаб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муборизаи милл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>- озодихоҳ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Аз нигоҳи В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Ленин «Вазъи инқлоб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>» гуфта чиро меномид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Вазъе, ки болоиҳо ба тарзи куҳна идора карда наметавонанд ва поёниҳо ба тарзи куҳна зиндаг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кардан намехоҳанд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вақте ки муборизаи синф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ба ав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232507">
        <w:rPr>
          <w:rFonts w:ascii="Palatino Linotype" w:hAnsi="Palatino Linotype"/>
          <w:sz w:val="28"/>
          <w:szCs w:val="28"/>
        </w:rPr>
        <w:t xml:space="preserve"> олии худ мерасад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вақте ки буҳрони иқтисод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ва сиёс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ӣҷ</w:t>
      </w:r>
      <w:r w:rsidRPr="00232507">
        <w:rPr>
          <w:rFonts w:ascii="Palatino Linotype" w:hAnsi="Palatino Linotype"/>
          <w:sz w:val="28"/>
          <w:szCs w:val="28"/>
        </w:rPr>
        <w:t>омеаро фаро мегирад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вақте ки зулму ситам дар 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232507">
        <w:rPr>
          <w:rFonts w:ascii="Palatino Linotype" w:hAnsi="Palatino Linotype"/>
          <w:sz w:val="28"/>
          <w:szCs w:val="28"/>
        </w:rPr>
        <w:t>омеа афзун мешавад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вақте ки буҳрони манф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>-фарҳанг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ӣҷ</w:t>
      </w:r>
      <w:r w:rsidRPr="00232507">
        <w:rPr>
          <w:rFonts w:ascii="Palatino Linotype" w:hAnsi="Palatino Linotype"/>
          <w:sz w:val="28"/>
          <w:szCs w:val="28"/>
        </w:rPr>
        <w:t>омеаро фаро мегирад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32507">
        <w:rPr>
          <w:rFonts w:ascii="Palatino Linotype" w:hAnsi="Palatino Linotype"/>
          <w:sz w:val="28"/>
          <w:szCs w:val="28"/>
        </w:rPr>
        <w:t>Маркс Мулоҳизаи «Муборизаи синф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ногузир ба диктатураи пролетариат мебарад»-родар кадом асараш баён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«Дастнависҳои фалсаф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>-иқтисод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>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«Капитал»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«Танқиди программаи Гота»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мактубаш ба Ведейшер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«Танқиди фалсафаи ҳуқуқии Гегел</w:t>
      </w:r>
      <w:r>
        <w:rPr>
          <w:rFonts w:ascii="Palatino Linotype" w:hAnsi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Маркс, Энгелс ва Ленин вазифаидиктатураи пролетариятро аз ч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борат медонанд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Дар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омеаи ҳуқуқбунёд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дар бунёди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омеаи дуняв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дар бунёди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омеаи баробар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дар бунёди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омеаи щаҳрванд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дар бунёди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омеаи сотсиалист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ва ғайрисотсиалист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Аз нигоҳи Маркс сармояи капиталист аз ку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о пайдо мешавад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мол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истисмор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арзиши изофа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ташкили истеҳсолот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воситаҳои истеҳсолот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Моҳияти таълимотиии иқтисодии Маркс чист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қувваҳои истеҳсолкунанда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арзишҳоиизофа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муносибатҳои истеҳсол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олати меҳнат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тарзи истеҳсолот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Маркс таҳлили иқтисодиёти капитализмро аз таҳлили ч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оғоз намудааст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мол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арзиши изофа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муносибатҳои истеҳсол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олоти меҳнат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тарзи истеҳсолот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239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Баъд аз фаҳмиши материализми таърих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боз кадом назария дар илм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намудани фаҳмиш ҳаёти иқтисод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аҳамияти хос пайдо кар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диктатураи пролетария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муборизаи синф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назарияи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амъият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>-форматсион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арзиши изофа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назаряи инқилоби и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тимо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Мулоҳизаи «Ҳарчанд Маркс илми «Мантиқ»-ро нанавиштааст, вале мантиқи «Капитал»-ро меърос мондаас аз кист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Плеханов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Сталин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Струве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аз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241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Мулоҳизаи «агар ҳодиса ва моҳият ҳамеша бо худ мувофиқ меомаданд, он гоҳ илм лозим намебуд», сухани кист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Кант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сухани Гегел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242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Кашфи ҳу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айраро кадом назарияи материализми диалектикиро исбот кард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олам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тамоми олами органик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шаклҳои ҳаракат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олами физик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ва биолог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ягонагии олами ғайриорганик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243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Кашфи ҳу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айра ба ки таълуқ дорад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Шлейден ва Шван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Маркс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Ленин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Дарвин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ба Энгелс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244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Дар «Диалектикаи табиат» Энгелс ҳастиро чи тавр таъриф додаст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 ин тарзи мав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 xml:space="preserve">удияти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исмҳои зиндааст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 ин тарзи зиндагии инсон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 ин тарзи мав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 xml:space="preserve">удияти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исмҳои сафеда мебошад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ҳаёт ин қобилияти мутобиқ шудани организми ба муҳити атроф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ҳаёти ин муборизаи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исмҳои зинда барои мав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удият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245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дар «Диалектикаи табиат» мавз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ӯ</w:t>
      </w:r>
      <w:r w:rsidRPr="00232507">
        <w:rPr>
          <w:rFonts w:ascii="Palatino Linotype" w:hAnsi="Palatino Linotype"/>
          <w:sz w:val="28"/>
          <w:szCs w:val="28"/>
        </w:rPr>
        <w:t>ҳои табиатшиносиро ч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тавр муайян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Ом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ӯ</w:t>
      </w:r>
      <w:r w:rsidRPr="00232507">
        <w:rPr>
          <w:rFonts w:ascii="Palatino Linotype" w:hAnsi="Palatino Linotype" w:cs="Times New Roman Tj"/>
          <w:sz w:val="28"/>
          <w:szCs w:val="28"/>
        </w:rPr>
        <w:t>зиши</w:t>
      </w:r>
      <w:r w:rsidRPr="00232507">
        <w:rPr>
          <w:rFonts w:ascii="Palatino Linotype" w:hAnsi="Palatino Linotype"/>
          <w:sz w:val="28"/>
          <w:szCs w:val="28"/>
        </w:rPr>
        <w:t xml:space="preserve"> қ</w:t>
      </w:r>
      <w:r w:rsidRPr="00232507">
        <w:rPr>
          <w:rFonts w:ascii="Palatino Linotype" w:hAnsi="Palatino Linotype" w:cs="Times New Roman Tj"/>
          <w:sz w:val="28"/>
          <w:szCs w:val="28"/>
        </w:rPr>
        <w:t>онун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ои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Times New Roman Tj"/>
          <w:sz w:val="28"/>
          <w:szCs w:val="28"/>
        </w:rPr>
        <w:t>ом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ӯ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зиши таърихи </w:t>
      </w:r>
      <w:r w:rsidRPr="00232507">
        <w:rPr>
          <w:rFonts w:ascii="Palatino Linotype" w:hAnsi="Palatino Linotype"/>
          <w:sz w:val="28"/>
          <w:szCs w:val="28"/>
        </w:rPr>
        <w:t>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Ом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ӯ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зиши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астии</w:t>
      </w:r>
      <w:r w:rsidRPr="00232507">
        <w:rPr>
          <w:rFonts w:ascii="Palatino Linotype" w:hAnsi="Palatino Linotype"/>
          <w:sz w:val="28"/>
          <w:szCs w:val="28"/>
        </w:rPr>
        <w:t xml:space="preserve"> ғ</w:t>
      </w:r>
      <w:r w:rsidRPr="00232507">
        <w:rPr>
          <w:rFonts w:ascii="Palatino Linotype" w:hAnsi="Palatino Linotype" w:cs="Times New Roman Tj"/>
          <w:sz w:val="28"/>
          <w:szCs w:val="28"/>
        </w:rPr>
        <w:t>айриорганик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 ва органик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Times New Roman Tj"/>
          <w:sz w:val="28"/>
          <w:szCs w:val="28"/>
        </w:rPr>
        <w:t>ом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ӯ</w:t>
      </w:r>
      <w:bookmarkStart w:id="0" w:name="_GoBack"/>
      <w:bookmarkEnd w:id="0"/>
      <w:r w:rsidRPr="00232507">
        <w:rPr>
          <w:rFonts w:ascii="Palatino Linotype" w:hAnsi="Palatino Linotype" w:cs="Times New Roman Tj"/>
          <w:sz w:val="28"/>
          <w:szCs w:val="28"/>
        </w:rPr>
        <w:t xml:space="preserve">зиши материяи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аракаткунанда,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исм, </w:t>
      </w:r>
      <w:r w:rsidRPr="00232507">
        <w:rPr>
          <w:rFonts w:ascii="Palatino Linotype" w:hAnsi="Palatino Linotype"/>
          <w:sz w:val="28"/>
          <w:szCs w:val="28"/>
        </w:rPr>
        <w:t>ваше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ом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ӯ</w:t>
      </w:r>
      <w:r w:rsidRPr="00232507">
        <w:rPr>
          <w:rFonts w:ascii="Palatino Linotype" w:hAnsi="Palatino Linotype" w:cs="Times New Roman Tj"/>
          <w:sz w:val="28"/>
          <w:szCs w:val="28"/>
        </w:rPr>
        <w:t>зиши пайдоиши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246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дар «Диалектикаи табиат» сафедаро ч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232507">
        <w:rPr>
          <w:rFonts w:ascii="Palatino Linotype" w:hAnsi="Palatino Linotype"/>
          <w:sz w:val="28"/>
          <w:szCs w:val="28"/>
        </w:rPr>
        <w:t>гунна таъриф додаст</w:t>
      </w:r>
      <w:r>
        <w:rPr>
          <w:rFonts w:ascii="Palatino Linotype" w:hAnsi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Сафеда ин моддаи ғ</w:t>
      </w:r>
      <w:r w:rsidRPr="00232507">
        <w:rPr>
          <w:rFonts w:ascii="Palatino Linotype" w:hAnsi="Palatino Linotype" w:cs="Times New Roman Tj"/>
          <w:sz w:val="28"/>
          <w:szCs w:val="28"/>
        </w:rPr>
        <w:t>изо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сафеда ин қ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обилияти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аётии организм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сафеда ин таркиби организми зинда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сафеда ядрои ҳ</w:t>
      </w:r>
      <w:r w:rsidRPr="00232507">
        <w:rPr>
          <w:rFonts w:ascii="Palatino Linotype" w:hAnsi="Palatino Linotype" w:cs="Times New Roman Tj"/>
          <w:sz w:val="28"/>
          <w:szCs w:val="28"/>
        </w:rPr>
        <w:t>у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 w:cs="Times New Roman Tj"/>
          <w:sz w:val="28"/>
          <w:szCs w:val="28"/>
        </w:rPr>
        <w:t>айраи аввал аст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сафеда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анини соддатарини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амаи шакл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ои ол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 ва мураккаби </w:t>
      </w:r>
      <w:r w:rsidRPr="00232507">
        <w:rPr>
          <w:rFonts w:ascii="Palatino Linotype" w:hAnsi="Palatino Linotype"/>
          <w:sz w:val="28"/>
          <w:szCs w:val="28"/>
        </w:rPr>
        <w:t>ҳ</w:t>
      </w:r>
      <w:r w:rsidRPr="00232507">
        <w:rPr>
          <w:rFonts w:ascii="Palatino Linotype" w:hAnsi="Palatino Linotype" w:cs="Times New Roman Tj"/>
          <w:sz w:val="28"/>
          <w:szCs w:val="28"/>
        </w:rPr>
        <w:t>аёт мебошад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247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шаклҳ</w:t>
      </w:r>
      <w:r w:rsidRPr="00232507">
        <w:rPr>
          <w:rFonts w:ascii="Palatino Linotype" w:hAnsi="Palatino Linotype" w:cs="Times New Roman Tj"/>
          <w:sz w:val="28"/>
          <w:szCs w:val="28"/>
        </w:rPr>
        <w:t>ои</w:t>
      </w:r>
      <w:r w:rsidRPr="00232507">
        <w:rPr>
          <w:rFonts w:ascii="Palatino Linotype" w:hAnsi="Palatino Linotype"/>
          <w:sz w:val="28"/>
          <w:szCs w:val="28"/>
        </w:rPr>
        <w:t xml:space="preserve"> ҳ</w:t>
      </w:r>
      <w:r w:rsidRPr="00232507">
        <w:rPr>
          <w:rFonts w:ascii="Palatino Linotype" w:hAnsi="Palatino Linotype" w:cs="Times New Roman Tj"/>
          <w:sz w:val="28"/>
          <w:szCs w:val="28"/>
        </w:rPr>
        <w:t>аракатро дар кадом асараш муайян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«Диалектикаи табиат»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«Анти Дюринг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«Людвиг Фейрбах ва хотима ёфтани фалсафаи классики немис»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«Пайдоиши оила, моликияти хусус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 w:cs="Times New Roman Tj"/>
          <w:sz w:val="28"/>
          <w:szCs w:val="28"/>
        </w:rPr>
        <w:t xml:space="preserve"> ва давлат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дар «Роли меҳ</w:t>
      </w:r>
      <w:r w:rsidRPr="00232507">
        <w:rPr>
          <w:rFonts w:ascii="Palatino Linotype" w:hAnsi="Palatino Linotype" w:cs="Times New Roman Tj"/>
          <w:sz w:val="28"/>
          <w:szCs w:val="28"/>
        </w:rPr>
        <w:t>нат да</w:t>
      </w:r>
      <w:r w:rsidRPr="00232507">
        <w:rPr>
          <w:rFonts w:ascii="Palatino Linotype" w:hAnsi="Palatino Linotype"/>
          <w:sz w:val="28"/>
          <w:szCs w:val="28"/>
        </w:rPr>
        <w:t>р протсеси ба одам табдил ёфтани маймун»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248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дар «Диалектикаи табиат» назарияидониши кадом мактаби фалсафиро танқ</w:t>
      </w:r>
      <w:r w:rsidRPr="00232507">
        <w:rPr>
          <w:rFonts w:ascii="Palatino Linotype" w:hAnsi="Palatino Linotype" w:cs="Times New Roman Tj"/>
          <w:sz w:val="28"/>
          <w:szCs w:val="28"/>
        </w:rPr>
        <w:t>ид</w:t>
      </w:r>
      <w:r w:rsidRPr="00232507">
        <w:rPr>
          <w:rFonts w:ascii="Palatino Linotype" w:hAnsi="Palatino Linotype"/>
          <w:sz w:val="28"/>
          <w:szCs w:val="28"/>
        </w:rPr>
        <w:t xml:space="preserve"> кардааст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ченкунии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кантиненти нав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агностикиро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назарияи дониши Дюренгро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назарияи дониши гегелчиёни 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авонро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249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Дарвинизм кадом қонунияти табиатро ошкор сохт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муборизаи дониши ирсият ва мутобиқшавии организми зинда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ирсиятро дар олами органик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мутобиқшавиро дар олами органик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аз ҳу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ҷ</w:t>
      </w:r>
      <w:r w:rsidRPr="00232507">
        <w:rPr>
          <w:rFonts w:ascii="Palatino Linotype" w:hAnsi="Palatino Linotype"/>
          <w:sz w:val="28"/>
          <w:szCs w:val="28"/>
        </w:rPr>
        <w:t>айра пайдо шудани ҳаётро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қонунияти пайдоиши олами органик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аз сафедаҳоро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@</w:t>
      </w:r>
      <w:r w:rsidRPr="00232507">
        <w:rPr>
          <w:rFonts w:ascii="Palatino Linotype" w:hAnsi="Palatino Linotype" w:cs="Palatino Linotype"/>
          <w:sz w:val="28"/>
          <w:szCs w:val="28"/>
        </w:rPr>
        <w:t>250</w:t>
      </w:r>
      <w:r>
        <w:rPr>
          <w:rFonts w:ascii="Palatino Linotype" w:hAnsi="Palatino Linotype" w:cs="Palatino Linotype"/>
          <w:sz w:val="28"/>
          <w:szCs w:val="28"/>
        </w:rPr>
        <w:t>.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 w:rsidRPr="00232507">
        <w:rPr>
          <w:rFonts w:ascii="Palatino Linotype" w:hAnsi="Palatino Linotype"/>
          <w:sz w:val="28"/>
          <w:szCs w:val="28"/>
        </w:rPr>
        <w:t>Энгелс дар «Анти Дюринг» мавз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ӯ</w:t>
      </w:r>
      <w:r w:rsidRPr="00232507">
        <w:rPr>
          <w:rFonts w:ascii="Palatino Linotype" w:hAnsi="Palatino Linotype"/>
          <w:sz w:val="28"/>
          <w:szCs w:val="28"/>
        </w:rPr>
        <w:t>и материализми диалектикиро ч</w:t>
      </w:r>
      <w:r w:rsidRPr="00232507">
        <w:rPr>
          <w:rFonts w:ascii="Palatino Linotype" w:eastAsia="MS Mincho" w:hAnsi="Palatino Linotype" w:cs="MS Mincho" w:hint="eastAsia"/>
          <w:sz w:val="28"/>
          <w:szCs w:val="28"/>
          <w:lang w:val="en-US"/>
        </w:rPr>
        <w:t>ӣ</w:t>
      </w:r>
      <w:r w:rsidRPr="00232507">
        <w:rPr>
          <w:rFonts w:ascii="Palatino Linotype" w:hAnsi="Palatino Linotype"/>
          <w:sz w:val="28"/>
          <w:szCs w:val="28"/>
        </w:rPr>
        <w:t xml:space="preserve"> тавр таъриф додаст</w:t>
      </w:r>
      <w:r>
        <w:rPr>
          <w:rFonts w:ascii="Palatino Linotype" w:hAnsi="Palatino Linotype" w:cs="Palatino Linotype"/>
          <w:sz w:val="28"/>
          <w:szCs w:val="28"/>
        </w:rPr>
        <w:t>?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A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Қонуниятҳои умумитарини ҳаракат ва тараққиёти табиату 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232507">
        <w:rPr>
          <w:rFonts w:ascii="Palatino Linotype" w:hAnsi="Palatino Linotype"/>
          <w:sz w:val="28"/>
          <w:szCs w:val="28"/>
        </w:rPr>
        <w:t>амъият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B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қонунҳои умумитарини ҳаракат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C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 xml:space="preserve">қонунҳои умумитарини табиат, 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ҷ</w:t>
      </w:r>
      <w:r w:rsidRPr="00232507">
        <w:rPr>
          <w:rFonts w:ascii="Palatino Linotype" w:hAnsi="Palatino Linotype"/>
          <w:sz w:val="28"/>
          <w:szCs w:val="28"/>
        </w:rPr>
        <w:t>амъият ва тафаккур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D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қонунҳои умумитарини табиат</w:t>
      </w:r>
      <w:r>
        <w:rPr>
          <w:rFonts w:ascii="Palatino Linotype" w:hAnsi="Palatino Linotype" w:cs="Palatino Linotype"/>
          <w:sz w:val="28"/>
          <w:szCs w:val="28"/>
        </w:rPr>
        <w:t>;</w:t>
      </w:r>
    </w:p>
    <w:p w:rsidR="00273F70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  <w:r>
        <w:rPr>
          <w:rFonts w:ascii="Palatino Linotype" w:hAnsi="Palatino Linotype" w:cs="Palatino Linotype"/>
          <w:sz w:val="28"/>
          <w:szCs w:val="28"/>
        </w:rPr>
        <w:t>$</w:t>
      </w:r>
      <w:r w:rsidRPr="00232507">
        <w:rPr>
          <w:rFonts w:ascii="Palatino Linotype" w:hAnsi="Palatino Linotype" w:cs="Palatino Linotype"/>
          <w:sz w:val="28"/>
          <w:szCs w:val="28"/>
        </w:rPr>
        <w:t>E</w:t>
      </w:r>
      <w:r>
        <w:rPr>
          <w:rFonts w:ascii="Palatino Linotype" w:hAnsi="Palatino Linotype" w:cs="Palatino Linotype"/>
          <w:sz w:val="28"/>
          <w:szCs w:val="28"/>
        </w:rPr>
        <w:t xml:space="preserve">) </w:t>
      </w:r>
      <w:r w:rsidRPr="00232507">
        <w:rPr>
          <w:rFonts w:ascii="Palatino Linotype" w:hAnsi="Palatino Linotype"/>
          <w:sz w:val="28"/>
          <w:szCs w:val="28"/>
        </w:rPr>
        <w:t>қонунҳои тараққ</w:t>
      </w:r>
      <w:r w:rsidRPr="00232507">
        <w:rPr>
          <w:rFonts w:ascii="Palatino Linotype" w:hAnsi="Palatino Linotype" w:cs="Times New Roman Tj"/>
          <w:sz w:val="28"/>
          <w:szCs w:val="28"/>
        </w:rPr>
        <w:t>иёти</w:t>
      </w:r>
      <w:r w:rsidRPr="00232507">
        <w:rPr>
          <w:rFonts w:ascii="Palatino Linotype" w:hAnsi="Palatino Linotype"/>
          <w:sz w:val="28"/>
          <w:szCs w:val="28"/>
        </w:rPr>
        <w:t xml:space="preserve"> олами объектив</w:t>
      </w:r>
      <w:r w:rsidRPr="00232507">
        <w:rPr>
          <w:rFonts w:ascii="Palatino Linotype" w:eastAsia="MS Mincho" w:hAnsi="Palatino Linotype" w:cs="MS Mincho" w:hint="eastAsia"/>
          <w:sz w:val="28"/>
          <w:szCs w:val="28"/>
        </w:rPr>
        <w:t>ӣ</w:t>
      </w:r>
      <w:r w:rsidRPr="00232507">
        <w:rPr>
          <w:rFonts w:ascii="Palatino Linotype" w:hAnsi="Palatino Linotype" w:cs="Palatino Linotype"/>
          <w:sz w:val="28"/>
          <w:szCs w:val="28"/>
        </w:rPr>
        <w:t>;</w:t>
      </w:r>
    </w:p>
    <w:p w:rsidR="00273F70" w:rsidRPr="00232507" w:rsidRDefault="00273F70" w:rsidP="00FB7012">
      <w:pPr>
        <w:jc w:val="both"/>
        <w:rPr>
          <w:rFonts w:ascii="Palatino Linotype" w:hAnsi="Palatino Linotype" w:cs="Palatino Linotype"/>
          <w:sz w:val="28"/>
          <w:szCs w:val="28"/>
        </w:rPr>
      </w:pPr>
    </w:p>
    <w:sectPr w:rsidR="00273F70" w:rsidRPr="00232507" w:rsidSect="00FB7012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F70" w:rsidRDefault="00273F70" w:rsidP="009D2CDB">
      <w:r>
        <w:separator/>
      </w:r>
    </w:p>
  </w:endnote>
  <w:endnote w:type="continuationSeparator" w:id="0">
    <w:p w:rsidR="00273F70" w:rsidRDefault="00273F70" w:rsidP="009D2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F70" w:rsidRDefault="00273F70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273F70" w:rsidRDefault="00273F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F70" w:rsidRDefault="00273F70" w:rsidP="009D2CDB">
      <w:r>
        <w:separator/>
      </w:r>
    </w:p>
  </w:footnote>
  <w:footnote w:type="continuationSeparator" w:id="0">
    <w:p w:rsidR="00273F70" w:rsidRDefault="00273F70" w:rsidP="009D2C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304C7"/>
    <w:multiLevelType w:val="hybridMultilevel"/>
    <w:tmpl w:val="7A9A00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98073F5"/>
    <w:multiLevelType w:val="multilevel"/>
    <w:tmpl w:val="56AEE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B635723"/>
    <w:multiLevelType w:val="hybridMultilevel"/>
    <w:tmpl w:val="C7521BD8"/>
    <w:lvl w:ilvl="0" w:tplc="038EA88E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New Roman Tj" w:hAnsi="Times New Roman Tj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DF1"/>
    <w:rsid w:val="00003D61"/>
    <w:rsid w:val="000040A9"/>
    <w:rsid w:val="00006427"/>
    <w:rsid w:val="0000681E"/>
    <w:rsid w:val="00017B89"/>
    <w:rsid w:val="000207EB"/>
    <w:rsid w:val="00021F0A"/>
    <w:rsid w:val="00023B0B"/>
    <w:rsid w:val="00032529"/>
    <w:rsid w:val="00042036"/>
    <w:rsid w:val="00043E31"/>
    <w:rsid w:val="00047D3E"/>
    <w:rsid w:val="00073AFB"/>
    <w:rsid w:val="00074457"/>
    <w:rsid w:val="000770DE"/>
    <w:rsid w:val="00083DB2"/>
    <w:rsid w:val="000905BE"/>
    <w:rsid w:val="000955A5"/>
    <w:rsid w:val="00095E39"/>
    <w:rsid w:val="000A2293"/>
    <w:rsid w:val="000A40E7"/>
    <w:rsid w:val="000B55C6"/>
    <w:rsid w:val="000C7861"/>
    <w:rsid w:val="000D0A33"/>
    <w:rsid w:val="000D0AC6"/>
    <w:rsid w:val="000D3774"/>
    <w:rsid w:val="000D4311"/>
    <w:rsid w:val="000D6B1E"/>
    <w:rsid w:val="000D7D02"/>
    <w:rsid w:val="001118C7"/>
    <w:rsid w:val="00127C98"/>
    <w:rsid w:val="00130F02"/>
    <w:rsid w:val="00142790"/>
    <w:rsid w:val="00144027"/>
    <w:rsid w:val="001509A4"/>
    <w:rsid w:val="00156459"/>
    <w:rsid w:val="0016126C"/>
    <w:rsid w:val="00173776"/>
    <w:rsid w:val="00181DB6"/>
    <w:rsid w:val="00184D63"/>
    <w:rsid w:val="001917C5"/>
    <w:rsid w:val="001A3845"/>
    <w:rsid w:val="001B20C7"/>
    <w:rsid w:val="001B3609"/>
    <w:rsid w:val="001C2ECE"/>
    <w:rsid w:val="001C3384"/>
    <w:rsid w:val="001E539F"/>
    <w:rsid w:val="001E54F9"/>
    <w:rsid w:val="001E7593"/>
    <w:rsid w:val="001F5CA1"/>
    <w:rsid w:val="001F7160"/>
    <w:rsid w:val="001F72DE"/>
    <w:rsid w:val="002118F8"/>
    <w:rsid w:val="002128DF"/>
    <w:rsid w:val="00214A80"/>
    <w:rsid w:val="0022291B"/>
    <w:rsid w:val="00232507"/>
    <w:rsid w:val="00235D81"/>
    <w:rsid w:val="00236F99"/>
    <w:rsid w:val="00242634"/>
    <w:rsid w:val="00256633"/>
    <w:rsid w:val="002609E5"/>
    <w:rsid w:val="0027263D"/>
    <w:rsid w:val="00273F70"/>
    <w:rsid w:val="00290996"/>
    <w:rsid w:val="002919E7"/>
    <w:rsid w:val="00293041"/>
    <w:rsid w:val="002A00BD"/>
    <w:rsid w:val="002B10FD"/>
    <w:rsid w:val="002C4EDA"/>
    <w:rsid w:val="002C7F27"/>
    <w:rsid w:val="002D0CFA"/>
    <w:rsid w:val="002D1816"/>
    <w:rsid w:val="002D3130"/>
    <w:rsid w:val="002D3FB8"/>
    <w:rsid w:val="002E5399"/>
    <w:rsid w:val="002F611D"/>
    <w:rsid w:val="002F7DB9"/>
    <w:rsid w:val="00307393"/>
    <w:rsid w:val="0031650C"/>
    <w:rsid w:val="00322FF4"/>
    <w:rsid w:val="00323AE1"/>
    <w:rsid w:val="00327AEE"/>
    <w:rsid w:val="003312C1"/>
    <w:rsid w:val="00344C12"/>
    <w:rsid w:val="00345CD6"/>
    <w:rsid w:val="00346F12"/>
    <w:rsid w:val="00352F05"/>
    <w:rsid w:val="00353F1A"/>
    <w:rsid w:val="00356400"/>
    <w:rsid w:val="00361A77"/>
    <w:rsid w:val="00371378"/>
    <w:rsid w:val="00380396"/>
    <w:rsid w:val="00382EC8"/>
    <w:rsid w:val="00382F38"/>
    <w:rsid w:val="003876F4"/>
    <w:rsid w:val="00391CB7"/>
    <w:rsid w:val="00392E3B"/>
    <w:rsid w:val="0039556B"/>
    <w:rsid w:val="00396850"/>
    <w:rsid w:val="003A0222"/>
    <w:rsid w:val="003A2211"/>
    <w:rsid w:val="003A335C"/>
    <w:rsid w:val="003C0E07"/>
    <w:rsid w:val="003C18BA"/>
    <w:rsid w:val="003C19B7"/>
    <w:rsid w:val="003C1BFE"/>
    <w:rsid w:val="003C5D86"/>
    <w:rsid w:val="003C6381"/>
    <w:rsid w:val="003D07CA"/>
    <w:rsid w:val="003D25E0"/>
    <w:rsid w:val="003D3761"/>
    <w:rsid w:val="003D3F67"/>
    <w:rsid w:val="003D733B"/>
    <w:rsid w:val="003E4F26"/>
    <w:rsid w:val="003F0ACA"/>
    <w:rsid w:val="00404A10"/>
    <w:rsid w:val="00405E59"/>
    <w:rsid w:val="00407301"/>
    <w:rsid w:val="00417D7E"/>
    <w:rsid w:val="004233D8"/>
    <w:rsid w:val="00425D0E"/>
    <w:rsid w:val="00430FFE"/>
    <w:rsid w:val="00431E0F"/>
    <w:rsid w:val="00432487"/>
    <w:rsid w:val="0043316E"/>
    <w:rsid w:val="00434F68"/>
    <w:rsid w:val="00437CA0"/>
    <w:rsid w:val="00442BDC"/>
    <w:rsid w:val="004609BF"/>
    <w:rsid w:val="004760AB"/>
    <w:rsid w:val="00486E0A"/>
    <w:rsid w:val="00493DE3"/>
    <w:rsid w:val="004968D7"/>
    <w:rsid w:val="00497A9F"/>
    <w:rsid w:val="004A26B3"/>
    <w:rsid w:val="004C21D7"/>
    <w:rsid w:val="004D37E9"/>
    <w:rsid w:val="004D5C1E"/>
    <w:rsid w:val="004D64E6"/>
    <w:rsid w:val="004E0F08"/>
    <w:rsid w:val="004E5C83"/>
    <w:rsid w:val="004E6FDF"/>
    <w:rsid w:val="004F091F"/>
    <w:rsid w:val="004F0FE7"/>
    <w:rsid w:val="004F2AEA"/>
    <w:rsid w:val="00500F60"/>
    <w:rsid w:val="00506815"/>
    <w:rsid w:val="00507A3D"/>
    <w:rsid w:val="0052097B"/>
    <w:rsid w:val="0052716E"/>
    <w:rsid w:val="00534216"/>
    <w:rsid w:val="00541176"/>
    <w:rsid w:val="0054375C"/>
    <w:rsid w:val="00555272"/>
    <w:rsid w:val="00561CFD"/>
    <w:rsid w:val="00563800"/>
    <w:rsid w:val="0057622D"/>
    <w:rsid w:val="00576F7F"/>
    <w:rsid w:val="00584847"/>
    <w:rsid w:val="0058695F"/>
    <w:rsid w:val="00595AFF"/>
    <w:rsid w:val="005A185E"/>
    <w:rsid w:val="005A516E"/>
    <w:rsid w:val="005B28DE"/>
    <w:rsid w:val="005B7E53"/>
    <w:rsid w:val="005C7023"/>
    <w:rsid w:val="005D20AA"/>
    <w:rsid w:val="005D2FF4"/>
    <w:rsid w:val="005D5F93"/>
    <w:rsid w:val="005E0BC2"/>
    <w:rsid w:val="005E3A4C"/>
    <w:rsid w:val="005E4DE0"/>
    <w:rsid w:val="005E6AC9"/>
    <w:rsid w:val="005F7ECE"/>
    <w:rsid w:val="00602D63"/>
    <w:rsid w:val="00603FCE"/>
    <w:rsid w:val="00605F84"/>
    <w:rsid w:val="00610EF6"/>
    <w:rsid w:val="00610FE0"/>
    <w:rsid w:val="00611DD3"/>
    <w:rsid w:val="006125A8"/>
    <w:rsid w:val="006137ED"/>
    <w:rsid w:val="0061420F"/>
    <w:rsid w:val="00624989"/>
    <w:rsid w:val="006306AF"/>
    <w:rsid w:val="00630F0E"/>
    <w:rsid w:val="00635ACA"/>
    <w:rsid w:val="006415B8"/>
    <w:rsid w:val="0065065A"/>
    <w:rsid w:val="006521DD"/>
    <w:rsid w:val="0065542C"/>
    <w:rsid w:val="006672CF"/>
    <w:rsid w:val="00671183"/>
    <w:rsid w:val="006713A7"/>
    <w:rsid w:val="006771F1"/>
    <w:rsid w:val="00684D7A"/>
    <w:rsid w:val="00690C78"/>
    <w:rsid w:val="00696113"/>
    <w:rsid w:val="006B5D33"/>
    <w:rsid w:val="006D24C8"/>
    <w:rsid w:val="006E1308"/>
    <w:rsid w:val="006E3C72"/>
    <w:rsid w:val="006E614D"/>
    <w:rsid w:val="006E7AAA"/>
    <w:rsid w:val="006F10C1"/>
    <w:rsid w:val="006F21A8"/>
    <w:rsid w:val="007036F9"/>
    <w:rsid w:val="007123CF"/>
    <w:rsid w:val="007146C9"/>
    <w:rsid w:val="007163FB"/>
    <w:rsid w:val="00720690"/>
    <w:rsid w:val="00722EB5"/>
    <w:rsid w:val="007234A2"/>
    <w:rsid w:val="00740261"/>
    <w:rsid w:val="00740E15"/>
    <w:rsid w:val="00762BFB"/>
    <w:rsid w:val="00764F24"/>
    <w:rsid w:val="007653A1"/>
    <w:rsid w:val="0076737F"/>
    <w:rsid w:val="00771EE1"/>
    <w:rsid w:val="00772C7D"/>
    <w:rsid w:val="00772D82"/>
    <w:rsid w:val="00782C67"/>
    <w:rsid w:val="00784B6B"/>
    <w:rsid w:val="0079017D"/>
    <w:rsid w:val="007A289A"/>
    <w:rsid w:val="007A52EC"/>
    <w:rsid w:val="007B0A25"/>
    <w:rsid w:val="007C06BC"/>
    <w:rsid w:val="007F4C75"/>
    <w:rsid w:val="007F5667"/>
    <w:rsid w:val="0080301C"/>
    <w:rsid w:val="00817AD1"/>
    <w:rsid w:val="00823179"/>
    <w:rsid w:val="00831B12"/>
    <w:rsid w:val="00834B0A"/>
    <w:rsid w:val="00835B10"/>
    <w:rsid w:val="00840812"/>
    <w:rsid w:val="00846F51"/>
    <w:rsid w:val="00847504"/>
    <w:rsid w:val="00847E69"/>
    <w:rsid w:val="0085176F"/>
    <w:rsid w:val="00861A18"/>
    <w:rsid w:val="00867949"/>
    <w:rsid w:val="00876CBC"/>
    <w:rsid w:val="00877698"/>
    <w:rsid w:val="008807D9"/>
    <w:rsid w:val="0088115F"/>
    <w:rsid w:val="008907A1"/>
    <w:rsid w:val="00892AA1"/>
    <w:rsid w:val="00892F28"/>
    <w:rsid w:val="008A0043"/>
    <w:rsid w:val="008B41A6"/>
    <w:rsid w:val="008B4952"/>
    <w:rsid w:val="008C0728"/>
    <w:rsid w:val="008D0D79"/>
    <w:rsid w:val="008D431B"/>
    <w:rsid w:val="008E2538"/>
    <w:rsid w:val="008E4675"/>
    <w:rsid w:val="008E654C"/>
    <w:rsid w:val="008E6783"/>
    <w:rsid w:val="008F6F72"/>
    <w:rsid w:val="008F7B56"/>
    <w:rsid w:val="00905B72"/>
    <w:rsid w:val="00920782"/>
    <w:rsid w:val="00926902"/>
    <w:rsid w:val="0093288E"/>
    <w:rsid w:val="00932D74"/>
    <w:rsid w:val="009348BA"/>
    <w:rsid w:val="009351A2"/>
    <w:rsid w:val="0093521C"/>
    <w:rsid w:val="00953B86"/>
    <w:rsid w:val="009637D6"/>
    <w:rsid w:val="00965844"/>
    <w:rsid w:val="00966F65"/>
    <w:rsid w:val="009833C5"/>
    <w:rsid w:val="00983A0B"/>
    <w:rsid w:val="009936C8"/>
    <w:rsid w:val="00997036"/>
    <w:rsid w:val="009A24EF"/>
    <w:rsid w:val="009B3A7B"/>
    <w:rsid w:val="009B5875"/>
    <w:rsid w:val="009B7040"/>
    <w:rsid w:val="009D1FF5"/>
    <w:rsid w:val="009D2CDB"/>
    <w:rsid w:val="00A01873"/>
    <w:rsid w:val="00A0739C"/>
    <w:rsid w:val="00A11880"/>
    <w:rsid w:val="00A1529C"/>
    <w:rsid w:val="00A3572D"/>
    <w:rsid w:val="00A37C9F"/>
    <w:rsid w:val="00A425EC"/>
    <w:rsid w:val="00A44401"/>
    <w:rsid w:val="00A47D76"/>
    <w:rsid w:val="00A47E73"/>
    <w:rsid w:val="00A54C02"/>
    <w:rsid w:val="00A563D9"/>
    <w:rsid w:val="00A56ED0"/>
    <w:rsid w:val="00A61F38"/>
    <w:rsid w:val="00A6332E"/>
    <w:rsid w:val="00A67F89"/>
    <w:rsid w:val="00A73D0D"/>
    <w:rsid w:val="00A740E1"/>
    <w:rsid w:val="00A777AB"/>
    <w:rsid w:val="00A81BDB"/>
    <w:rsid w:val="00A82647"/>
    <w:rsid w:val="00A84A49"/>
    <w:rsid w:val="00A87814"/>
    <w:rsid w:val="00A93860"/>
    <w:rsid w:val="00A93AD8"/>
    <w:rsid w:val="00A945AD"/>
    <w:rsid w:val="00AB187F"/>
    <w:rsid w:val="00AB30DE"/>
    <w:rsid w:val="00AC0AD7"/>
    <w:rsid w:val="00AC1DE6"/>
    <w:rsid w:val="00AD1D41"/>
    <w:rsid w:val="00AE2CB8"/>
    <w:rsid w:val="00AE3DDA"/>
    <w:rsid w:val="00AE442A"/>
    <w:rsid w:val="00AF00A1"/>
    <w:rsid w:val="00AF53B9"/>
    <w:rsid w:val="00B009F7"/>
    <w:rsid w:val="00B07128"/>
    <w:rsid w:val="00B22A39"/>
    <w:rsid w:val="00B32DF1"/>
    <w:rsid w:val="00B37660"/>
    <w:rsid w:val="00B525AB"/>
    <w:rsid w:val="00B54C5F"/>
    <w:rsid w:val="00B603DD"/>
    <w:rsid w:val="00B62FCB"/>
    <w:rsid w:val="00B67782"/>
    <w:rsid w:val="00B72E1E"/>
    <w:rsid w:val="00B72F40"/>
    <w:rsid w:val="00B7458E"/>
    <w:rsid w:val="00B77D6C"/>
    <w:rsid w:val="00B81F08"/>
    <w:rsid w:val="00B81F8A"/>
    <w:rsid w:val="00B845BD"/>
    <w:rsid w:val="00BA22F2"/>
    <w:rsid w:val="00BA46A8"/>
    <w:rsid w:val="00BA4A0F"/>
    <w:rsid w:val="00BA4FFC"/>
    <w:rsid w:val="00BB0D25"/>
    <w:rsid w:val="00BC501F"/>
    <w:rsid w:val="00BC6DDA"/>
    <w:rsid w:val="00BD06C7"/>
    <w:rsid w:val="00BD1204"/>
    <w:rsid w:val="00BD1EAA"/>
    <w:rsid w:val="00BD44E3"/>
    <w:rsid w:val="00BD704B"/>
    <w:rsid w:val="00BE4F09"/>
    <w:rsid w:val="00BE6B24"/>
    <w:rsid w:val="00BF08B0"/>
    <w:rsid w:val="00BF390E"/>
    <w:rsid w:val="00BF391D"/>
    <w:rsid w:val="00BF5A0C"/>
    <w:rsid w:val="00BF61CC"/>
    <w:rsid w:val="00C1085C"/>
    <w:rsid w:val="00C205DB"/>
    <w:rsid w:val="00C2463A"/>
    <w:rsid w:val="00C4090F"/>
    <w:rsid w:val="00C4141F"/>
    <w:rsid w:val="00C43865"/>
    <w:rsid w:val="00C4780F"/>
    <w:rsid w:val="00C63FD6"/>
    <w:rsid w:val="00C64091"/>
    <w:rsid w:val="00C854B3"/>
    <w:rsid w:val="00CA4129"/>
    <w:rsid w:val="00CB13F9"/>
    <w:rsid w:val="00CB282E"/>
    <w:rsid w:val="00CB716E"/>
    <w:rsid w:val="00CC14C7"/>
    <w:rsid w:val="00CC4D0A"/>
    <w:rsid w:val="00CC53FF"/>
    <w:rsid w:val="00CC59DA"/>
    <w:rsid w:val="00CC5E0F"/>
    <w:rsid w:val="00CD3536"/>
    <w:rsid w:val="00CD4A0D"/>
    <w:rsid w:val="00CD5577"/>
    <w:rsid w:val="00CD79C2"/>
    <w:rsid w:val="00CE1262"/>
    <w:rsid w:val="00D1082A"/>
    <w:rsid w:val="00D17B7B"/>
    <w:rsid w:val="00D26BB0"/>
    <w:rsid w:val="00D27B57"/>
    <w:rsid w:val="00D31CBF"/>
    <w:rsid w:val="00D53F5F"/>
    <w:rsid w:val="00D634A7"/>
    <w:rsid w:val="00D67D73"/>
    <w:rsid w:val="00D7290D"/>
    <w:rsid w:val="00D7505D"/>
    <w:rsid w:val="00D93A92"/>
    <w:rsid w:val="00D94297"/>
    <w:rsid w:val="00DA1002"/>
    <w:rsid w:val="00DA2CF4"/>
    <w:rsid w:val="00DA2DAE"/>
    <w:rsid w:val="00DC1321"/>
    <w:rsid w:val="00DC2424"/>
    <w:rsid w:val="00DC3F54"/>
    <w:rsid w:val="00DD58A0"/>
    <w:rsid w:val="00DE07E2"/>
    <w:rsid w:val="00DE150A"/>
    <w:rsid w:val="00DE1ABA"/>
    <w:rsid w:val="00DE3722"/>
    <w:rsid w:val="00DE4042"/>
    <w:rsid w:val="00DE5C58"/>
    <w:rsid w:val="00DF2FE7"/>
    <w:rsid w:val="00E0216B"/>
    <w:rsid w:val="00E03559"/>
    <w:rsid w:val="00E038CC"/>
    <w:rsid w:val="00E054DD"/>
    <w:rsid w:val="00E125BB"/>
    <w:rsid w:val="00E364FC"/>
    <w:rsid w:val="00E3671C"/>
    <w:rsid w:val="00E4055C"/>
    <w:rsid w:val="00E53377"/>
    <w:rsid w:val="00E65083"/>
    <w:rsid w:val="00E67E28"/>
    <w:rsid w:val="00E8134C"/>
    <w:rsid w:val="00E879D1"/>
    <w:rsid w:val="00E915F6"/>
    <w:rsid w:val="00E94277"/>
    <w:rsid w:val="00E94542"/>
    <w:rsid w:val="00E97730"/>
    <w:rsid w:val="00EA22BC"/>
    <w:rsid w:val="00EA7524"/>
    <w:rsid w:val="00EC1527"/>
    <w:rsid w:val="00EC4A50"/>
    <w:rsid w:val="00ED0BC6"/>
    <w:rsid w:val="00ED250B"/>
    <w:rsid w:val="00ED2E41"/>
    <w:rsid w:val="00ED60DA"/>
    <w:rsid w:val="00EE1128"/>
    <w:rsid w:val="00EE79EE"/>
    <w:rsid w:val="00EF7104"/>
    <w:rsid w:val="00F2607A"/>
    <w:rsid w:val="00F445C5"/>
    <w:rsid w:val="00F52171"/>
    <w:rsid w:val="00F728DF"/>
    <w:rsid w:val="00F7606C"/>
    <w:rsid w:val="00F767E7"/>
    <w:rsid w:val="00F84A73"/>
    <w:rsid w:val="00F86D5B"/>
    <w:rsid w:val="00F90AD0"/>
    <w:rsid w:val="00FA2A6F"/>
    <w:rsid w:val="00FA6EAE"/>
    <w:rsid w:val="00FB13D0"/>
    <w:rsid w:val="00FB1A26"/>
    <w:rsid w:val="00FB4BD4"/>
    <w:rsid w:val="00FB7012"/>
    <w:rsid w:val="00FB7965"/>
    <w:rsid w:val="00FD43F2"/>
    <w:rsid w:val="00FE20A4"/>
    <w:rsid w:val="00FE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DF1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2DF1"/>
    <w:pPr>
      <w:keepNext/>
      <w:ind w:left="-900"/>
      <w:outlineLvl w:val="0"/>
    </w:pPr>
    <w:rPr>
      <w:rFonts w:ascii="Times New Roman Taj" w:hAnsi="Times New Roman Taj" w:cs="Times New Roman Taj"/>
      <w:b/>
      <w:bCs/>
      <w:sz w:val="28"/>
      <w:szCs w:val="28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2DF1"/>
    <w:rPr>
      <w:rFonts w:ascii="Times New Roman Taj" w:hAnsi="Times New Roman Taj" w:cs="Times New Roman Taj"/>
      <w:b/>
      <w:bCs/>
      <w:sz w:val="28"/>
      <w:szCs w:val="28"/>
      <w:lang w:val="en-US" w:eastAsia="ru-RU"/>
    </w:rPr>
  </w:style>
  <w:style w:type="paragraph" w:styleId="NormalWeb">
    <w:name w:val="Normal (Web)"/>
    <w:basedOn w:val="Normal"/>
    <w:uiPriority w:val="99"/>
    <w:rsid w:val="00B32DF1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B32DF1"/>
    <w:pPr>
      <w:tabs>
        <w:tab w:val="center" w:pos="4677"/>
        <w:tab w:val="right" w:pos="9355"/>
      </w:tabs>
    </w:pPr>
    <w:rPr>
      <w:rFonts w:ascii="Calibri" w:hAnsi="Calibri" w:cs="Calibri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32DF1"/>
    <w:rPr>
      <w:rFonts w:ascii="Calibri" w:hAnsi="Calibri" w:cs="Calibri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B32DF1"/>
    <w:pPr>
      <w:tabs>
        <w:tab w:val="center" w:pos="4677"/>
        <w:tab w:val="right" w:pos="9355"/>
      </w:tabs>
    </w:pPr>
    <w:rPr>
      <w:rFonts w:ascii="Calibri" w:hAnsi="Calibri" w:cs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2DF1"/>
    <w:rPr>
      <w:rFonts w:ascii="Calibri" w:hAnsi="Calibri" w:cs="Calibri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B32DF1"/>
    <w:pPr>
      <w:jc w:val="center"/>
    </w:pPr>
    <w:rPr>
      <w:rFonts w:ascii="Calibri" w:hAnsi="Calibri" w:cs="Calibr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B32DF1"/>
    <w:rPr>
      <w:rFonts w:ascii="Calibri" w:hAnsi="Calibri" w:cs="Calibri"/>
      <w:b/>
      <w:bCs/>
      <w:sz w:val="32"/>
      <w:szCs w:val="32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B32DF1"/>
    <w:pPr>
      <w:ind w:left="-900"/>
    </w:pPr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32DF1"/>
    <w:rPr>
      <w:rFonts w:ascii="Times New Roman Taj" w:hAnsi="Times New Roman Taj" w:cs="Times New Roman Taj"/>
      <w:sz w:val="28"/>
      <w:szCs w:val="28"/>
      <w:lang w:val="en-US" w:eastAsia="ru-RU"/>
    </w:rPr>
  </w:style>
  <w:style w:type="paragraph" w:customStyle="1" w:styleId="body">
    <w:name w:val="body"/>
    <w:basedOn w:val="Normal"/>
    <w:uiPriority w:val="99"/>
    <w:rsid w:val="00B32DF1"/>
    <w:pPr>
      <w:ind w:firstLine="567"/>
      <w:jc w:val="both"/>
    </w:pPr>
    <w:rPr>
      <w:rFonts w:ascii="Calibri" w:hAnsi="Calibri" w:cs="Calibri"/>
    </w:rPr>
  </w:style>
  <w:style w:type="character" w:styleId="PageNumber">
    <w:name w:val="page number"/>
    <w:basedOn w:val="DefaultParagraphFont"/>
    <w:uiPriority w:val="99"/>
    <w:rsid w:val="00B32DF1"/>
    <w:rPr>
      <w:rFonts w:ascii="Times New Roman" w:hAnsi="Times New Roman" w:cs="Times New Roman"/>
    </w:rPr>
  </w:style>
  <w:style w:type="character" w:customStyle="1" w:styleId="4">
    <w:name w:val="Знак Знак4"/>
    <w:basedOn w:val="DefaultParagraphFont"/>
    <w:uiPriority w:val="99"/>
    <w:locked/>
    <w:rsid w:val="00B32DF1"/>
    <w:rPr>
      <w:rFonts w:ascii="Times New Roman Taj" w:hAnsi="Times New Roman Taj" w:cs="Times New Roman Taj"/>
      <w:b/>
      <w:bCs/>
      <w:sz w:val="28"/>
      <w:szCs w:val="28"/>
      <w:lang w:val="en-US" w:eastAsia="ru-RU"/>
    </w:rPr>
  </w:style>
  <w:style w:type="character" w:customStyle="1" w:styleId="1">
    <w:name w:val="Знак Знак1"/>
    <w:basedOn w:val="DefaultParagraphFont"/>
    <w:uiPriority w:val="99"/>
    <w:locked/>
    <w:rsid w:val="00B32DF1"/>
    <w:rPr>
      <w:rFonts w:ascii="Times New Roman Taj" w:hAnsi="Times New Roman Taj" w:cs="Times New Roman Taj"/>
      <w:sz w:val="28"/>
      <w:szCs w:val="28"/>
      <w:lang w:val="en-US" w:eastAsia="ru-RU"/>
    </w:rPr>
  </w:style>
  <w:style w:type="paragraph" w:styleId="ListParagraph">
    <w:name w:val="List Paragraph"/>
    <w:basedOn w:val="Normal"/>
    <w:uiPriority w:val="99"/>
    <w:qFormat/>
    <w:rsid w:val="001B20C7"/>
    <w:pPr>
      <w:ind w:left="720"/>
      <w:contextualSpacing/>
      <w:jc w:val="both"/>
    </w:pPr>
    <w:rPr>
      <w:rFonts w:ascii="Calibri" w:eastAsia="Calibri" w:hAnsi="Calibri" w:cs="Arial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47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1692</TotalTime>
  <Pages>20</Pages>
  <Words>8633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20</cp:revision>
  <dcterms:created xsi:type="dcterms:W3CDTF">2014-06-27T14:10:00Z</dcterms:created>
  <dcterms:modified xsi:type="dcterms:W3CDTF">2024-04-26T06:07:00Z</dcterms:modified>
</cp:coreProperties>
</file>